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2072D" w:rsidRPr="003A21F0" w:rsidRDefault="00BB1AA8" w:rsidP="002C5DBB">
      <w:pPr>
        <w:pStyle w:val="Heading1"/>
        <w:rPr>
          <w:sz w:val="28"/>
          <w:szCs w:val="28"/>
        </w:rPr>
      </w:pPr>
      <w:r>
        <w:t xml:space="preserve">CLD13 Exercise from children </w:t>
      </w:r>
    </w:p>
    <w:tbl>
      <w:tblPr>
        <w:tblW w:w="8820"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523"/>
        <w:gridCol w:w="6297"/>
      </w:tblGrid>
      <w:tr w:rsidR="0045449A" w:rsidTr="0068434F">
        <w:trPr>
          <w:trHeight w:val="454"/>
        </w:trPr>
        <w:tc>
          <w:tcPr>
            <w:tcW w:w="2523" w:type="dxa"/>
            <w:tcBorders>
              <w:top w:val="single" w:sz="4" w:space="0" w:color="FFFFFF"/>
              <w:left w:val="single" w:sz="4" w:space="0" w:color="FFFFFF"/>
              <w:bottom w:val="single" w:sz="4" w:space="0" w:color="FFFFFF"/>
              <w:right w:val="single" w:sz="4" w:space="0" w:color="FFFFFF"/>
            </w:tcBorders>
            <w:shd w:val="clear" w:color="auto" w:fill="306FCC" w:themeFill="accent4"/>
            <w:vAlign w:val="center"/>
            <w:hideMark/>
          </w:tcPr>
          <w:p w:rsidR="00D37E92" w:rsidRPr="002C5DBB" w:rsidRDefault="00BB1AA8" w:rsidP="00D37E92">
            <w:pPr>
              <w:spacing w:after="0" w:line="256" w:lineRule="auto"/>
              <w:rPr>
                <w:b/>
                <w:color w:val="FFFFFF" w:themeColor="background1"/>
                <w:szCs w:val="20"/>
                <w:lang w:val="en-US"/>
              </w:rPr>
            </w:pPr>
            <w:bookmarkStart w:id="0" w:name="_Toc418604897"/>
            <w:bookmarkStart w:id="1" w:name="_Toc419802675"/>
            <w:permStart w:id="731918162" w:edGrp="everyone" w:colFirst="1" w:colLast="1"/>
            <w:r w:rsidRPr="002C5DBB">
              <w:rPr>
                <w:b/>
                <w:color w:val="FFFFFF" w:themeColor="background1"/>
                <w:szCs w:val="20"/>
                <w:lang w:val="en-US"/>
              </w:rPr>
              <w:t>Name</w:t>
            </w:r>
          </w:p>
        </w:tc>
        <w:tc>
          <w:tcPr>
            <w:tcW w:w="6297" w:type="dxa"/>
            <w:tcBorders>
              <w:top w:val="single" w:sz="4" w:space="0" w:color="FFFFFF"/>
              <w:left w:val="single" w:sz="4" w:space="0" w:color="FFFFFF"/>
              <w:bottom w:val="single" w:sz="4" w:space="0" w:color="FFFFFF"/>
              <w:right w:val="single" w:sz="4" w:space="0" w:color="FFFFFF"/>
            </w:tcBorders>
            <w:shd w:val="clear" w:color="auto" w:fill="F3F4F3" w:themeFill="background2" w:themeFillTint="33"/>
            <w:vAlign w:val="center"/>
          </w:tcPr>
          <w:p w:rsidR="00D37E92" w:rsidRPr="00D37E92" w:rsidRDefault="00D37E92" w:rsidP="00D37E92">
            <w:pPr>
              <w:spacing w:after="0" w:line="256" w:lineRule="auto"/>
              <w:rPr>
                <w:color w:val="auto"/>
                <w:szCs w:val="20"/>
                <w:lang w:val="en-US"/>
              </w:rPr>
            </w:pPr>
          </w:p>
        </w:tc>
      </w:tr>
      <w:tr w:rsidR="0045449A" w:rsidTr="0068434F">
        <w:trPr>
          <w:trHeight w:val="454"/>
        </w:trPr>
        <w:tc>
          <w:tcPr>
            <w:tcW w:w="2523" w:type="dxa"/>
            <w:tcBorders>
              <w:top w:val="single" w:sz="4" w:space="0" w:color="FFFFFF"/>
              <w:left w:val="single" w:sz="4" w:space="0" w:color="FFFFFF"/>
              <w:bottom w:val="single" w:sz="4" w:space="0" w:color="FFFFFF"/>
              <w:right w:val="single" w:sz="4" w:space="0" w:color="FFFFFF"/>
            </w:tcBorders>
            <w:shd w:val="clear" w:color="auto" w:fill="306FCC" w:themeFill="accent4"/>
            <w:vAlign w:val="center"/>
            <w:hideMark/>
          </w:tcPr>
          <w:p w:rsidR="00D37E92" w:rsidRPr="002C5DBB" w:rsidRDefault="00BB1AA8" w:rsidP="00D37E92">
            <w:pPr>
              <w:spacing w:after="0" w:line="256" w:lineRule="auto"/>
              <w:rPr>
                <w:b/>
                <w:color w:val="FFFFFF" w:themeColor="background1"/>
                <w:szCs w:val="20"/>
                <w:lang w:val="en-US"/>
              </w:rPr>
            </w:pPr>
            <w:permStart w:id="1413042560" w:edGrp="everyone" w:colFirst="1" w:colLast="1"/>
            <w:permEnd w:id="731918162"/>
            <w:r w:rsidRPr="002C5DBB">
              <w:rPr>
                <w:b/>
                <w:color w:val="FFFFFF" w:themeColor="background1"/>
                <w:szCs w:val="20"/>
                <w:lang w:val="en-US"/>
              </w:rPr>
              <w:t>Email address</w:t>
            </w:r>
          </w:p>
        </w:tc>
        <w:tc>
          <w:tcPr>
            <w:tcW w:w="6297" w:type="dxa"/>
            <w:tcBorders>
              <w:top w:val="single" w:sz="4" w:space="0" w:color="FFFFFF"/>
              <w:left w:val="single" w:sz="4" w:space="0" w:color="FFFFFF"/>
              <w:bottom w:val="single" w:sz="4" w:space="0" w:color="FFFFFF"/>
              <w:right w:val="single" w:sz="4" w:space="0" w:color="FFFFFF"/>
            </w:tcBorders>
            <w:shd w:val="clear" w:color="auto" w:fill="F3F4F3" w:themeFill="background2" w:themeFillTint="33"/>
            <w:vAlign w:val="center"/>
          </w:tcPr>
          <w:p w:rsidR="00D37E92" w:rsidRPr="00D37E92" w:rsidRDefault="00D37E92" w:rsidP="00D37E92">
            <w:pPr>
              <w:spacing w:after="0" w:line="256" w:lineRule="auto"/>
              <w:rPr>
                <w:color w:val="auto"/>
                <w:szCs w:val="20"/>
                <w:lang w:val="en-US"/>
              </w:rPr>
            </w:pPr>
          </w:p>
        </w:tc>
      </w:tr>
    </w:tbl>
    <w:bookmarkEnd w:id="0"/>
    <w:bookmarkEnd w:id="1"/>
    <w:permEnd w:id="1413042560"/>
    <w:p w:rsidR="00D37E92" w:rsidRDefault="00BB1AA8" w:rsidP="002C5DBB">
      <w:pPr>
        <w:pStyle w:val="Heading2"/>
      </w:pPr>
      <w:r>
        <w:t>Assessment</w:t>
      </w:r>
    </w:p>
    <w:p w:rsidR="00D37E92" w:rsidRDefault="00BB1AA8" w:rsidP="00D37E92">
      <w:pPr>
        <w:pStyle w:val="Heading3"/>
      </w:pPr>
      <w:r>
        <w:t>Assignment</w:t>
      </w:r>
    </w:p>
    <w:p w:rsidR="00E419B1" w:rsidRDefault="00BB1AA8" w:rsidP="00E419B1">
      <w:r>
        <w:t xml:space="preserve">Assignments may include short answer questions or long answer questions and are designed to test how you apply your knowledge into a real-world situation.  All assignments are completed as a Microsoft Word document and are submitted to an assessor through My eCampus.  Your assessor is looking for how you </w:t>
      </w:r>
      <w:r w:rsidRPr="00193E82">
        <w:rPr>
          <w:i/>
        </w:rPr>
        <w:t>apply your knowledge and how you think critically</w:t>
      </w:r>
      <w:r>
        <w:t xml:space="preserve"> about the topic area.</w:t>
      </w:r>
    </w:p>
    <w:p w:rsidR="002C5DBB" w:rsidRDefault="00BB1AA8" w:rsidP="002C5DBB">
      <w:pPr>
        <w:pStyle w:val="Heading4"/>
      </w:pPr>
      <w:r>
        <w:t xml:space="preserve">Case study 1: Amy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4CF" w:themeFill="accent1" w:themeFillTint="33"/>
        <w:tblLook w:val="04A0" w:firstRow="1" w:lastRow="0" w:firstColumn="1" w:lastColumn="0" w:noHBand="0" w:noVBand="1"/>
      </w:tblPr>
      <w:tblGrid>
        <w:gridCol w:w="8787"/>
      </w:tblGrid>
      <w:tr w:rsidR="0045449A" w:rsidTr="0068434F">
        <w:tc>
          <w:tcPr>
            <w:tcW w:w="9003" w:type="dxa"/>
            <w:shd w:val="clear" w:color="auto" w:fill="FBE4CF" w:themeFill="accent1" w:themeFillTint="33"/>
          </w:tcPr>
          <w:p w:rsidR="002C5DBB" w:rsidRPr="002C5DBB" w:rsidRDefault="00BB1AA8" w:rsidP="002C5DBB">
            <w:r w:rsidRPr="002C5DBB">
              <w:t xml:space="preserve">Amy loves the outdoors.  She is a healthy nine-year-old primary school pupil.  Her teachers describe her as 'a gem.'  Her </w:t>
            </w:r>
            <w:r w:rsidR="00056238" w:rsidRPr="002C5DBB">
              <w:t>favorite</w:t>
            </w:r>
            <w:r w:rsidRPr="002C5DBB">
              <w:t xml:space="preserve"> subject is Maths!</w:t>
            </w:r>
          </w:p>
          <w:p w:rsidR="002C5DBB" w:rsidRPr="002C5DBB" w:rsidRDefault="00BB1AA8" w:rsidP="002C5DBB">
            <w:r w:rsidRPr="002C5DBB">
              <w:t>Amy enjoys Zumba Kids, plays mixed netball, and wants to be an Olympian.  She can complete 20 push-ups on her knees in 60 seconds.  What a star!</w:t>
            </w:r>
          </w:p>
          <w:p w:rsidR="002C5DBB" w:rsidRPr="002C5DBB" w:rsidRDefault="00BB1AA8" w:rsidP="002C5DBB">
            <w:r w:rsidRPr="002C5DBB">
              <w:t>When Amy has fun in the outdoors, she is animated and has a smile on her face.  She loves it!</w:t>
            </w:r>
          </w:p>
          <w:p w:rsidR="002C5DBB" w:rsidRPr="002C5DBB" w:rsidRDefault="00BB1AA8" w:rsidP="002C5DBB">
            <w:r w:rsidRPr="002C5DBB">
              <w:t>Amy says she loves</w:t>
            </w:r>
            <w:r>
              <w:t>:</w:t>
            </w:r>
            <w:r w:rsidRPr="002C5DBB">
              <w:t xml:space="preserve"> </w:t>
            </w:r>
          </w:p>
          <w:p w:rsidR="002C5DBB" w:rsidRPr="002C5DBB" w:rsidRDefault="00BB1AA8" w:rsidP="002C5DBB">
            <w:pPr>
              <w:pStyle w:val="HangingIndent"/>
            </w:pPr>
            <w:r w:rsidRPr="002C5DBB">
              <w:t>•</w:t>
            </w:r>
            <w:r w:rsidRPr="002C5DBB">
              <w:tab/>
              <w:t xml:space="preserve">Throwing a ball </w:t>
            </w:r>
          </w:p>
          <w:p w:rsidR="002C5DBB" w:rsidRPr="002C5DBB" w:rsidRDefault="00BB1AA8" w:rsidP="002C5DBB">
            <w:pPr>
              <w:pStyle w:val="HangingIndent"/>
            </w:pPr>
            <w:r w:rsidRPr="002C5DBB">
              <w:t>•</w:t>
            </w:r>
            <w:r w:rsidRPr="002C5DBB">
              <w:tab/>
              <w:t>Jumping</w:t>
            </w:r>
          </w:p>
          <w:p w:rsidR="002C5DBB" w:rsidRPr="002C5DBB" w:rsidRDefault="00BB1AA8" w:rsidP="002C5DBB">
            <w:pPr>
              <w:pStyle w:val="HangingIndent"/>
            </w:pPr>
            <w:r w:rsidRPr="002C5DBB">
              <w:t>•</w:t>
            </w:r>
            <w:r w:rsidRPr="002C5DBB">
              <w:tab/>
              <w:t>Kicking a ball</w:t>
            </w:r>
          </w:p>
          <w:p w:rsidR="002C5DBB" w:rsidRPr="002C5DBB" w:rsidRDefault="00BB1AA8" w:rsidP="002C5DBB">
            <w:pPr>
              <w:pStyle w:val="HangingIndent"/>
            </w:pPr>
            <w:r w:rsidRPr="002C5DBB">
              <w:t>•</w:t>
            </w:r>
            <w:r w:rsidRPr="002C5DBB">
              <w:tab/>
              <w:t xml:space="preserve">Running </w:t>
            </w:r>
          </w:p>
          <w:p w:rsidR="002C5DBB" w:rsidRPr="002C5DBB" w:rsidRDefault="00BB1AA8" w:rsidP="002C5DBB">
            <w:pPr>
              <w:pStyle w:val="HangingIndent"/>
            </w:pPr>
            <w:r w:rsidRPr="002C5DBB">
              <w:t>•</w:t>
            </w:r>
            <w:r w:rsidRPr="002C5DBB">
              <w:tab/>
              <w:t xml:space="preserve">Skipping </w:t>
            </w:r>
          </w:p>
          <w:p w:rsidR="002C5DBB" w:rsidRPr="002C5DBB" w:rsidRDefault="00BB1AA8" w:rsidP="002C5DBB">
            <w:pPr>
              <w:pStyle w:val="HangingIndent"/>
            </w:pPr>
            <w:r w:rsidRPr="002C5DBB">
              <w:t>•</w:t>
            </w:r>
            <w:r w:rsidRPr="002C5DBB">
              <w:tab/>
              <w:t>Hopping</w:t>
            </w:r>
          </w:p>
          <w:p w:rsidR="007C225E" w:rsidRDefault="00BB1AA8" w:rsidP="002C5DBB">
            <w:pPr>
              <w:pStyle w:val="HangingIndent"/>
            </w:pPr>
            <w:r>
              <w:t>•</w:t>
            </w:r>
            <w:r>
              <w:tab/>
              <w:t xml:space="preserve">Climbing </w:t>
            </w:r>
          </w:p>
        </w:tc>
      </w:tr>
    </w:tbl>
    <w:p w:rsidR="009C6DAF" w:rsidRPr="002C5DBB" w:rsidRDefault="00BB1AA8" w:rsidP="0068434F">
      <w:pPr>
        <w:pStyle w:val="Heading5"/>
        <w:rPr>
          <w:lang w:val="en-US"/>
        </w:rPr>
      </w:pPr>
      <w:r w:rsidRPr="002C5DBB">
        <w:rPr>
          <w:lang w:val="en-US"/>
        </w:rPr>
        <w:t xml:space="preserve">Task </w:t>
      </w:r>
      <w:r>
        <w:rPr>
          <w:lang w:val="en-US"/>
        </w:rPr>
        <w:t>1</w:t>
      </w:r>
      <w:r w:rsidR="007230BE">
        <w:rPr>
          <w:lang w:val="en-US"/>
        </w:rPr>
        <w:tab/>
      </w:r>
    </w:p>
    <w:p w:rsidR="002C5DBB" w:rsidRDefault="00BB1AA8" w:rsidP="00B17F2C">
      <w:pPr>
        <w:rPr>
          <w:lang w:val="en-US"/>
        </w:rPr>
      </w:pPr>
      <w:r w:rsidRPr="002C5DBB">
        <w:rPr>
          <w:lang w:val="en-US"/>
        </w:rPr>
        <w:t xml:space="preserve">Amy would like you to develop a fun </w:t>
      </w:r>
      <w:r w:rsidR="007230BE">
        <w:rPr>
          <w:lang w:val="en-US"/>
        </w:rPr>
        <w:t xml:space="preserve">30 minutes exercise </w:t>
      </w:r>
      <w:r w:rsidRPr="002C5DBB">
        <w:rPr>
          <w:lang w:val="en-US"/>
        </w:rPr>
        <w:t xml:space="preserve">program for her and her friends </w:t>
      </w:r>
      <w:r w:rsidR="007230BE">
        <w:rPr>
          <w:lang w:val="en-US"/>
        </w:rPr>
        <w:t xml:space="preserve">to complete </w:t>
      </w:r>
      <w:r w:rsidRPr="002C5DBB">
        <w:rPr>
          <w:lang w:val="en-US"/>
        </w:rPr>
        <w:t xml:space="preserve">in the park on </w:t>
      </w:r>
      <w:r w:rsidR="007230BE">
        <w:rPr>
          <w:lang w:val="en-US"/>
        </w:rPr>
        <w:t>a Saturday morning</w:t>
      </w:r>
      <w:r w:rsidRPr="002C5DBB">
        <w:rPr>
          <w:lang w:val="en-US"/>
        </w:rPr>
        <w:t>.  Her friends are Gyp</w:t>
      </w:r>
      <w:r>
        <w:rPr>
          <w:lang w:val="en-US"/>
        </w:rPr>
        <w:t xml:space="preserve">sy, 8; Apple, 9; and Grace, 8. </w:t>
      </w:r>
      <w:r w:rsidRPr="002C5DBB">
        <w:rPr>
          <w:lang w:val="en-US"/>
        </w:rPr>
        <w:t>There will be four children participating at once</w:t>
      </w:r>
      <w:r>
        <w:rPr>
          <w:lang w:val="en-US"/>
        </w:rPr>
        <w:t>.</w:t>
      </w:r>
      <w:r w:rsidR="007230BE">
        <w:rPr>
          <w:lang w:val="en-US"/>
        </w:rPr>
        <w:t xml:space="preserve">  In the space below provide a 30-minute program for Amy and her friends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77"/>
      </w:tblGrid>
      <w:tr w:rsidR="0045449A" w:rsidTr="004D6E41">
        <w:tc>
          <w:tcPr>
            <w:tcW w:w="9003" w:type="dxa"/>
            <w:shd w:val="clear" w:color="auto" w:fill="auto"/>
          </w:tcPr>
          <w:p w:rsidR="006A735B" w:rsidRPr="006A735B" w:rsidRDefault="00BB1AA8" w:rsidP="006A735B">
            <w:pPr>
              <w:tabs>
                <w:tab w:val="left" w:pos="1215"/>
              </w:tabs>
              <w:rPr>
                <w:lang w:val="en-AU"/>
              </w:rPr>
            </w:pPr>
            <w:permStart w:id="1290226327" w:edGrp="everyone" w:colFirst="0" w:colLast="0"/>
            <w:r w:rsidRPr="006A735B">
              <w:rPr>
                <w:lang w:val="en-AU"/>
              </w:rPr>
              <w:t>The program wi</w:t>
            </w:r>
            <w:r w:rsidR="00B93892">
              <w:rPr>
                <w:lang w:val="en-AU"/>
              </w:rPr>
              <w:t>ll contain different body exercises</w:t>
            </w:r>
            <w:r w:rsidRPr="006A735B">
              <w:rPr>
                <w:lang w:val="en-AU"/>
              </w:rPr>
              <w:t>.</w:t>
            </w:r>
          </w:p>
          <w:p w:rsidR="006A735B" w:rsidRPr="006A735B" w:rsidRDefault="00BB1AA8" w:rsidP="006A735B">
            <w:pPr>
              <w:tabs>
                <w:tab w:val="left" w:pos="1215"/>
              </w:tabs>
              <w:rPr>
                <w:b/>
                <w:lang w:val="en-AU"/>
              </w:rPr>
            </w:pPr>
            <w:r w:rsidRPr="006A735B">
              <w:rPr>
                <w:b/>
                <w:lang w:val="en-AU"/>
              </w:rPr>
              <w:t>Step 1: Warm-up</w:t>
            </w:r>
          </w:p>
          <w:tbl>
            <w:tblPr>
              <w:tblStyle w:val="TableGrid"/>
              <w:tblW w:w="0" w:type="auto"/>
              <w:tblLook w:val="04A0" w:firstRow="1" w:lastRow="0" w:firstColumn="1" w:lastColumn="0" w:noHBand="0" w:noVBand="1"/>
            </w:tblPr>
            <w:tblGrid>
              <w:gridCol w:w="2040"/>
              <w:gridCol w:w="6511"/>
            </w:tblGrid>
            <w:tr w:rsidR="0045449A" w:rsidTr="006A06EF">
              <w:tc>
                <w:tcPr>
                  <w:tcW w:w="2065" w:type="dxa"/>
                </w:tcPr>
                <w:p w:rsidR="006A735B" w:rsidRPr="006A735B" w:rsidRDefault="00BB1AA8" w:rsidP="006A735B">
                  <w:pPr>
                    <w:tabs>
                      <w:tab w:val="left" w:pos="1215"/>
                    </w:tabs>
                    <w:rPr>
                      <w:lang w:val="en-AU"/>
                    </w:rPr>
                  </w:pPr>
                  <w:r w:rsidRPr="006A735B">
                    <w:rPr>
                      <w:lang w:val="en-AU"/>
                    </w:rPr>
                    <w:t>Name</w:t>
                  </w:r>
                </w:p>
              </w:tc>
              <w:tc>
                <w:tcPr>
                  <w:tcW w:w="6707" w:type="dxa"/>
                </w:tcPr>
                <w:p w:rsidR="006A735B" w:rsidRPr="006A735B" w:rsidRDefault="00625516" w:rsidP="006A735B">
                  <w:pPr>
                    <w:tabs>
                      <w:tab w:val="left" w:pos="1215"/>
                    </w:tabs>
                    <w:rPr>
                      <w:lang w:val="en-AU"/>
                    </w:rPr>
                  </w:pPr>
                  <w:r w:rsidRPr="006A735B">
                    <w:rPr>
                      <w:lang w:val="en-AU"/>
                    </w:rPr>
                    <w:t>Kitten</w:t>
                  </w:r>
                  <w:r w:rsidR="00BB1AA8" w:rsidRPr="006A735B">
                    <w:rPr>
                      <w:lang w:val="en-AU"/>
                    </w:rPr>
                    <w:t xml:space="preserve"> and Mouse</w:t>
                  </w:r>
                </w:p>
              </w:tc>
            </w:tr>
            <w:tr w:rsidR="0045449A" w:rsidTr="006A06EF">
              <w:tc>
                <w:tcPr>
                  <w:tcW w:w="2065" w:type="dxa"/>
                </w:tcPr>
                <w:p w:rsidR="006A735B" w:rsidRPr="006A735B" w:rsidRDefault="00BB1AA8" w:rsidP="006A735B">
                  <w:pPr>
                    <w:tabs>
                      <w:tab w:val="left" w:pos="1215"/>
                    </w:tabs>
                    <w:rPr>
                      <w:lang w:val="en-AU"/>
                    </w:rPr>
                  </w:pPr>
                  <w:r w:rsidRPr="006A735B">
                    <w:rPr>
                      <w:lang w:val="en-AU"/>
                    </w:rPr>
                    <w:t>Equipment</w:t>
                  </w:r>
                </w:p>
              </w:tc>
              <w:tc>
                <w:tcPr>
                  <w:tcW w:w="6707" w:type="dxa"/>
                </w:tcPr>
                <w:p w:rsidR="006A735B" w:rsidRPr="006A735B" w:rsidRDefault="00BB1AA8" w:rsidP="006A735B">
                  <w:pPr>
                    <w:tabs>
                      <w:tab w:val="left" w:pos="1215"/>
                    </w:tabs>
                    <w:rPr>
                      <w:lang w:val="en-AU"/>
                    </w:rPr>
                  </w:pPr>
                  <w:r w:rsidRPr="006A735B">
                    <w:rPr>
                      <w:lang w:val="en-AU"/>
                    </w:rPr>
                    <w:t xml:space="preserve">4 Colorful polyester </w:t>
                  </w:r>
                  <w:r w:rsidR="00625516" w:rsidRPr="006A735B">
                    <w:rPr>
                      <w:lang w:val="en-AU"/>
                    </w:rPr>
                    <w:t>aprons</w:t>
                  </w:r>
                  <w:r w:rsidR="00625516">
                    <w:rPr>
                      <w:lang w:val="en-AU"/>
                    </w:rPr>
                    <w:t>, three of identical color and one of different</w:t>
                  </w:r>
                  <w:r w:rsidRPr="006A735B">
                    <w:rPr>
                      <w:lang w:val="en-AU"/>
                    </w:rPr>
                    <w:t xml:space="preserve"> color</w:t>
                  </w:r>
                </w:p>
              </w:tc>
            </w:tr>
            <w:tr w:rsidR="0045449A" w:rsidTr="006A06EF">
              <w:tc>
                <w:tcPr>
                  <w:tcW w:w="2065" w:type="dxa"/>
                </w:tcPr>
                <w:p w:rsidR="006A735B" w:rsidRPr="006A735B" w:rsidRDefault="00074A45" w:rsidP="006A735B">
                  <w:pPr>
                    <w:tabs>
                      <w:tab w:val="left" w:pos="1215"/>
                    </w:tabs>
                    <w:rPr>
                      <w:lang w:val="en-AU"/>
                    </w:rPr>
                  </w:pPr>
                  <w:r w:rsidRPr="006A735B">
                    <w:rPr>
                      <w:lang w:val="en-AU"/>
                    </w:rPr>
                    <w:t>Oldness</w:t>
                  </w:r>
                </w:p>
              </w:tc>
              <w:tc>
                <w:tcPr>
                  <w:tcW w:w="6707" w:type="dxa"/>
                </w:tcPr>
                <w:p w:rsidR="006A735B" w:rsidRPr="006A735B" w:rsidRDefault="00625516" w:rsidP="006A735B">
                  <w:pPr>
                    <w:tabs>
                      <w:tab w:val="left" w:pos="1215"/>
                    </w:tabs>
                    <w:rPr>
                      <w:lang w:val="en-AU"/>
                    </w:rPr>
                  </w:pPr>
                  <w:r w:rsidRPr="006A735B">
                    <w:rPr>
                      <w:lang w:val="en-AU"/>
                    </w:rPr>
                    <w:t>Wholly</w:t>
                  </w:r>
                </w:p>
              </w:tc>
            </w:tr>
            <w:tr w:rsidR="0045449A" w:rsidTr="006A06EF">
              <w:tc>
                <w:tcPr>
                  <w:tcW w:w="2065" w:type="dxa"/>
                </w:tcPr>
                <w:p w:rsidR="006A735B" w:rsidRPr="006A735B" w:rsidRDefault="00625516" w:rsidP="006A735B">
                  <w:pPr>
                    <w:tabs>
                      <w:tab w:val="left" w:pos="1215"/>
                    </w:tabs>
                    <w:rPr>
                      <w:lang w:val="en-AU"/>
                    </w:rPr>
                  </w:pPr>
                  <w:r w:rsidRPr="006A735B">
                    <w:rPr>
                      <w:lang w:val="en-AU"/>
                    </w:rPr>
                    <w:t>Numeral</w:t>
                  </w:r>
                  <w:r>
                    <w:rPr>
                      <w:lang w:val="en-AU"/>
                    </w:rPr>
                    <w:t xml:space="preserve"> value</w:t>
                  </w:r>
                </w:p>
              </w:tc>
              <w:tc>
                <w:tcPr>
                  <w:tcW w:w="6707" w:type="dxa"/>
                </w:tcPr>
                <w:p w:rsidR="006A735B" w:rsidRPr="006A735B" w:rsidRDefault="00625516" w:rsidP="006A735B">
                  <w:pPr>
                    <w:tabs>
                      <w:tab w:val="left" w:pos="1215"/>
                    </w:tabs>
                    <w:rPr>
                      <w:lang w:val="en-AU"/>
                    </w:rPr>
                  </w:pPr>
                  <w:r>
                    <w:rPr>
                      <w:lang w:val="en-AU"/>
                    </w:rPr>
                    <w:t>4</w:t>
                  </w:r>
                </w:p>
              </w:tc>
            </w:tr>
            <w:tr w:rsidR="0045449A" w:rsidTr="006A06EF">
              <w:tc>
                <w:tcPr>
                  <w:tcW w:w="2065" w:type="dxa"/>
                </w:tcPr>
                <w:p w:rsidR="006A735B" w:rsidRPr="006A735B" w:rsidRDefault="00BB1AA8" w:rsidP="006A735B">
                  <w:pPr>
                    <w:tabs>
                      <w:tab w:val="left" w:pos="1215"/>
                    </w:tabs>
                    <w:rPr>
                      <w:lang w:val="en-AU"/>
                    </w:rPr>
                  </w:pPr>
                  <w:r w:rsidRPr="006A735B">
                    <w:rPr>
                      <w:lang w:val="en-AU"/>
                    </w:rPr>
                    <w:t xml:space="preserve">Space </w:t>
                  </w:r>
                  <w:r w:rsidR="00625516" w:rsidRPr="006A735B">
                    <w:rPr>
                      <w:lang w:val="en-AU"/>
                    </w:rPr>
                    <w:t>necessity</w:t>
                  </w:r>
                </w:p>
              </w:tc>
              <w:tc>
                <w:tcPr>
                  <w:tcW w:w="6707" w:type="dxa"/>
                </w:tcPr>
                <w:p w:rsidR="006A735B" w:rsidRPr="006A735B" w:rsidRDefault="00BB1AA8" w:rsidP="00114393">
                  <w:pPr>
                    <w:tabs>
                      <w:tab w:val="left" w:pos="1215"/>
                    </w:tabs>
                    <w:rPr>
                      <w:lang w:val="en-AU"/>
                    </w:rPr>
                  </w:pPr>
                  <w:r w:rsidRPr="006A735B">
                    <w:rPr>
                      <w:lang w:val="en-AU"/>
                    </w:rPr>
                    <w:t xml:space="preserve">10 X 10 M </w:t>
                  </w:r>
                  <w:r w:rsidR="00625516" w:rsidRPr="006A735B">
                    <w:rPr>
                      <w:lang w:val="en-AU"/>
                    </w:rPr>
                    <w:t>indications</w:t>
                  </w:r>
                </w:p>
              </w:tc>
            </w:tr>
            <w:tr w:rsidR="0045449A" w:rsidTr="006A06EF">
              <w:tc>
                <w:tcPr>
                  <w:tcW w:w="2065" w:type="dxa"/>
                </w:tcPr>
                <w:p w:rsidR="006A735B" w:rsidRPr="006A735B" w:rsidRDefault="00D361F9" w:rsidP="006A735B">
                  <w:pPr>
                    <w:tabs>
                      <w:tab w:val="left" w:pos="1215"/>
                    </w:tabs>
                    <w:rPr>
                      <w:lang w:val="en-AU"/>
                    </w:rPr>
                  </w:pPr>
                  <w:r w:rsidRPr="006A735B">
                    <w:rPr>
                      <w:lang w:val="en-AU"/>
                    </w:rPr>
                    <w:t>Action</w:t>
                  </w:r>
                  <w:r>
                    <w:rPr>
                      <w:lang w:val="en-AU"/>
                    </w:rPr>
                    <w:t xml:space="preserve">s </w:t>
                  </w:r>
                  <w:r w:rsidRPr="006A735B">
                    <w:rPr>
                      <w:lang w:val="en-AU"/>
                    </w:rPr>
                    <w:t>explanation</w:t>
                  </w:r>
                </w:p>
              </w:tc>
              <w:tc>
                <w:tcPr>
                  <w:tcW w:w="6707" w:type="dxa"/>
                </w:tcPr>
                <w:p w:rsidR="006A735B" w:rsidRPr="006A735B" w:rsidRDefault="00114393" w:rsidP="00D361F9">
                  <w:pPr>
                    <w:tabs>
                      <w:tab w:val="left" w:pos="1215"/>
                    </w:tabs>
                    <w:rPr>
                      <w:lang w:val="en-AU"/>
                    </w:rPr>
                  </w:pPr>
                  <w:r>
                    <w:rPr>
                      <w:lang w:val="en-AU"/>
                    </w:rPr>
                    <w:t>The group of two will play one animal role while the other will play the remaining animal role</w:t>
                  </w:r>
                  <w:r w:rsidR="00BB1AA8" w:rsidRPr="006A735B">
                    <w:rPr>
                      <w:lang w:val="en-AU"/>
                    </w:rPr>
                    <w:t xml:space="preserve">. The </w:t>
                  </w:r>
                  <w:r w:rsidR="006317EB" w:rsidRPr="006A735B">
                    <w:rPr>
                      <w:lang w:val="en-AU"/>
                    </w:rPr>
                    <w:t>action</w:t>
                  </w:r>
                  <w:r w:rsidR="006317EB">
                    <w:rPr>
                      <w:lang w:val="en-AU"/>
                    </w:rPr>
                    <w:t>s</w:t>
                  </w:r>
                  <w:r w:rsidR="00BB1AA8" w:rsidRPr="006A735B">
                    <w:rPr>
                      <w:lang w:val="en-AU"/>
                    </w:rPr>
                    <w:t xml:space="preserve"> will ta</w:t>
                  </w:r>
                  <w:r w:rsidR="006317EB">
                    <w:rPr>
                      <w:lang w:val="en-AU"/>
                    </w:rPr>
                    <w:t xml:space="preserve">ke </w:t>
                  </w:r>
                  <w:r w:rsidR="00D361F9">
                    <w:rPr>
                      <w:lang w:val="en-AU"/>
                    </w:rPr>
                    <w:t>amid</w:t>
                  </w:r>
                  <w:r w:rsidR="006317EB">
                    <w:rPr>
                      <w:lang w:val="en-AU"/>
                    </w:rPr>
                    <w:t xml:space="preserve"> 120 and 180 seconds</w:t>
                  </w:r>
                  <w:r w:rsidR="00BB1AA8" w:rsidRPr="006A735B">
                    <w:rPr>
                      <w:lang w:val="en-AU"/>
                    </w:rPr>
                    <w:t>.</w:t>
                  </w:r>
                </w:p>
              </w:tc>
            </w:tr>
          </w:tbl>
          <w:p w:rsidR="006A735B" w:rsidRPr="006A735B" w:rsidRDefault="00BB1AA8" w:rsidP="006A735B">
            <w:pPr>
              <w:tabs>
                <w:tab w:val="left" w:pos="1215"/>
              </w:tabs>
              <w:rPr>
                <w:b/>
                <w:lang w:val="en-AU"/>
              </w:rPr>
            </w:pPr>
            <w:r w:rsidRPr="006A735B">
              <w:rPr>
                <w:b/>
                <w:lang w:val="en-AU"/>
              </w:rPr>
              <w:t>Step 2. Exercise</w:t>
            </w:r>
          </w:p>
          <w:p w:rsidR="006A735B" w:rsidRPr="006A735B" w:rsidRDefault="00BB1AA8" w:rsidP="006A735B">
            <w:pPr>
              <w:tabs>
                <w:tab w:val="left" w:pos="1215"/>
              </w:tabs>
              <w:rPr>
                <w:lang w:val="en-AU"/>
              </w:rPr>
            </w:pPr>
            <w:r w:rsidRPr="006A735B">
              <w:rPr>
                <w:lang w:val="en-AU"/>
              </w:rPr>
              <w:t>The exercise will take up the bulk of the time, and it will involve the children being grouped in pairs and they will be involved in  the following activities;</w:t>
            </w:r>
          </w:p>
          <w:p w:rsidR="006A735B" w:rsidRPr="006A735B" w:rsidRDefault="00B93892" w:rsidP="006A735B">
            <w:pPr>
              <w:numPr>
                <w:ilvl w:val="0"/>
                <w:numId w:val="14"/>
              </w:numPr>
              <w:tabs>
                <w:tab w:val="left" w:pos="1215"/>
              </w:tabs>
              <w:rPr>
                <w:lang w:val="en-AU"/>
              </w:rPr>
            </w:pPr>
            <w:r w:rsidRPr="006A735B">
              <w:rPr>
                <w:lang w:val="en-AU"/>
              </w:rPr>
              <w:t>String</w:t>
            </w:r>
            <w:r w:rsidR="00BB1AA8" w:rsidRPr="006A735B">
              <w:rPr>
                <w:lang w:val="en-AU"/>
              </w:rPr>
              <w:t xml:space="preserve"> </w:t>
            </w:r>
            <w:r w:rsidR="00EF0F1D" w:rsidRPr="006A735B">
              <w:rPr>
                <w:lang w:val="en-AU"/>
              </w:rPr>
              <w:t>hopping</w:t>
            </w:r>
            <w:r w:rsidR="00114393">
              <w:rPr>
                <w:lang w:val="en-AU"/>
              </w:rPr>
              <w:t xml:space="preserve"> in </w:t>
            </w:r>
            <w:r>
              <w:rPr>
                <w:lang w:val="en-AU"/>
              </w:rPr>
              <w:t>changes</w:t>
            </w:r>
            <w:r w:rsidR="00114393">
              <w:rPr>
                <w:lang w:val="en-AU"/>
              </w:rPr>
              <w:t xml:space="preserve"> </w:t>
            </w:r>
            <w:r w:rsidR="00074A45">
              <w:rPr>
                <w:lang w:val="en-AU"/>
              </w:rPr>
              <w:t>amongst</w:t>
            </w:r>
            <w:r w:rsidR="00114393">
              <w:rPr>
                <w:lang w:val="en-AU"/>
              </w:rPr>
              <w:t xml:space="preserve"> the groups</w:t>
            </w:r>
          </w:p>
          <w:p w:rsidR="006A735B" w:rsidRPr="006A735B" w:rsidRDefault="00B93892" w:rsidP="006A735B">
            <w:pPr>
              <w:numPr>
                <w:ilvl w:val="0"/>
                <w:numId w:val="14"/>
              </w:numPr>
              <w:tabs>
                <w:tab w:val="left" w:pos="1215"/>
              </w:tabs>
              <w:rPr>
                <w:lang w:val="en-AU"/>
              </w:rPr>
            </w:pPr>
            <w:r w:rsidRPr="006A735B">
              <w:rPr>
                <w:lang w:val="en-AU"/>
              </w:rPr>
              <w:t>String</w:t>
            </w:r>
            <w:r w:rsidR="00BB1AA8" w:rsidRPr="006A735B">
              <w:rPr>
                <w:lang w:val="en-AU"/>
              </w:rPr>
              <w:t xml:space="preserve"> </w:t>
            </w:r>
            <w:r w:rsidR="00114393" w:rsidRPr="006A735B">
              <w:rPr>
                <w:lang w:val="en-AU"/>
              </w:rPr>
              <w:t>ascending</w:t>
            </w:r>
            <w:r w:rsidR="00BB1AA8" w:rsidRPr="006A735B">
              <w:rPr>
                <w:lang w:val="en-AU"/>
              </w:rPr>
              <w:t xml:space="preserve"> and </w:t>
            </w:r>
            <w:r w:rsidRPr="006A735B">
              <w:rPr>
                <w:lang w:val="en-AU"/>
              </w:rPr>
              <w:t>pillar</w:t>
            </w:r>
            <w:r w:rsidR="00BB1AA8" w:rsidRPr="006A735B">
              <w:rPr>
                <w:lang w:val="en-AU"/>
              </w:rPr>
              <w:t xml:space="preserve"> </w:t>
            </w:r>
            <w:r w:rsidR="00114393" w:rsidRPr="006A735B">
              <w:rPr>
                <w:lang w:val="en-AU"/>
              </w:rPr>
              <w:t>mounting</w:t>
            </w:r>
          </w:p>
          <w:p w:rsidR="006A735B" w:rsidRPr="006A735B" w:rsidRDefault="00114393" w:rsidP="006A735B">
            <w:pPr>
              <w:numPr>
                <w:ilvl w:val="0"/>
                <w:numId w:val="14"/>
              </w:numPr>
              <w:tabs>
                <w:tab w:val="left" w:pos="1215"/>
              </w:tabs>
              <w:rPr>
                <w:lang w:val="en-AU"/>
              </w:rPr>
            </w:pPr>
            <w:r w:rsidRPr="006A735B">
              <w:rPr>
                <w:lang w:val="en-AU"/>
              </w:rPr>
              <w:t>Tossing</w:t>
            </w:r>
            <w:r>
              <w:rPr>
                <w:lang w:val="en-AU"/>
              </w:rPr>
              <w:t xml:space="preserve"> the </w:t>
            </w:r>
            <w:r w:rsidR="00074A45">
              <w:rPr>
                <w:lang w:val="en-AU"/>
              </w:rPr>
              <w:t>sphere</w:t>
            </w:r>
          </w:p>
          <w:p w:rsidR="006A735B" w:rsidRPr="006A735B" w:rsidRDefault="00114393" w:rsidP="006A735B">
            <w:pPr>
              <w:numPr>
                <w:ilvl w:val="0"/>
                <w:numId w:val="14"/>
              </w:numPr>
              <w:tabs>
                <w:tab w:val="left" w:pos="1215"/>
              </w:tabs>
              <w:rPr>
                <w:lang w:val="en-AU"/>
              </w:rPr>
            </w:pPr>
            <w:r w:rsidRPr="006A735B">
              <w:rPr>
                <w:lang w:val="en-AU"/>
              </w:rPr>
              <w:t>Contending</w:t>
            </w:r>
            <w:r w:rsidR="00BB1AA8" w:rsidRPr="006A735B">
              <w:rPr>
                <w:lang w:val="en-AU"/>
              </w:rPr>
              <w:t xml:space="preserve"> in</w:t>
            </w:r>
            <w:r>
              <w:rPr>
                <w:lang w:val="en-AU"/>
              </w:rPr>
              <w:t xml:space="preserve"> upper body exercises</w:t>
            </w:r>
          </w:p>
          <w:p w:rsidR="006A735B" w:rsidRPr="006A735B" w:rsidRDefault="00BB1AA8" w:rsidP="006A735B">
            <w:pPr>
              <w:tabs>
                <w:tab w:val="left" w:pos="1215"/>
              </w:tabs>
              <w:rPr>
                <w:b/>
                <w:lang w:val="en-AU"/>
              </w:rPr>
            </w:pPr>
            <w:r w:rsidRPr="006A735B">
              <w:rPr>
                <w:b/>
                <w:lang w:val="en-AU"/>
              </w:rPr>
              <w:t>Step 3. Cooling Down</w:t>
            </w:r>
          </w:p>
          <w:tbl>
            <w:tblPr>
              <w:tblStyle w:val="TableGrid"/>
              <w:tblW w:w="0" w:type="auto"/>
              <w:tblLook w:val="04A0" w:firstRow="1" w:lastRow="0" w:firstColumn="1" w:lastColumn="0" w:noHBand="0" w:noVBand="1"/>
            </w:tblPr>
            <w:tblGrid>
              <w:gridCol w:w="2037"/>
              <w:gridCol w:w="6514"/>
            </w:tblGrid>
            <w:tr w:rsidR="0045449A" w:rsidTr="006A06EF">
              <w:tc>
                <w:tcPr>
                  <w:tcW w:w="2065" w:type="dxa"/>
                </w:tcPr>
                <w:p w:rsidR="006A735B" w:rsidRPr="006A735B" w:rsidRDefault="00BB1AA8" w:rsidP="006A735B">
                  <w:pPr>
                    <w:tabs>
                      <w:tab w:val="left" w:pos="1215"/>
                    </w:tabs>
                    <w:rPr>
                      <w:lang w:val="en-AU"/>
                    </w:rPr>
                  </w:pPr>
                  <w:r w:rsidRPr="006A735B">
                    <w:rPr>
                      <w:lang w:val="en-AU"/>
                    </w:rPr>
                    <w:t>Name</w:t>
                  </w:r>
                </w:p>
              </w:tc>
              <w:tc>
                <w:tcPr>
                  <w:tcW w:w="6707" w:type="dxa"/>
                </w:tcPr>
                <w:p w:rsidR="006A735B" w:rsidRPr="006A735B" w:rsidRDefault="00625516" w:rsidP="006A735B">
                  <w:pPr>
                    <w:tabs>
                      <w:tab w:val="left" w:pos="1215"/>
                    </w:tabs>
                    <w:rPr>
                      <w:lang w:val="en-AU"/>
                    </w:rPr>
                  </w:pPr>
                  <w:r>
                    <w:rPr>
                      <w:lang w:val="en-AU"/>
                    </w:rPr>
                    <w:t>applaud</w:t>
                  </w:r>
                  <w:r w:rsidR="00BB1AA8" w:rsidRPr="006A735B">
                    <w:rPr>
                      <w:lang w:val="en-AU"/>
                    </w:rPr>
                    <w:t xml:space="preserve"> it and catch it</w:t>
                  </w:r>
                </w:p>
              </w:tc>
            </w:tr>
            <w:tr w:rsidR="0045449A" w:rsidTr="006A06EF">
              <w:tc>
                <w:tcPr>
                  <w:tcW w:w="2065" w:type="dxa"/>
                </w:tcPr>
                <w:p w:rsidR="006A735B" w:rsidRPr="006A735B" w:rsidRDefault="00074A45" w:rsidP="006A735B">
                  <w:pPr>
                    <w:tabs>
                      <w:tab w:val="left" w:pos="1215"/>
                    </w:tabs>
                    <w:rPr>
                      <w:lang w:val="en-AU"/>
                    </w:rPr>
                  </w:pPr>
                  <w:r w:rsidRPr="006A735B">
                    <w:rPr>
                      <w:lang w:val="en-AU"/>
                    </w:rPr>
                    <w:t>Apparatus</w:t>
                  </w:r>
                </w:p>
              </w:tc>
              <w:tc>
                <w:tcPr>
                  <w:tcW w:w="6707" w:type="dxa"/>
                </w:tcPr>
                <w:p w:rsidR="006A735B" w:rsidRPr="006A735B" w:rsidRDefault="00BB1AA8" w:rsidP="006A735B">
                  <w:pPr>
                    <w:tabs>
                      <w:tab w:val="left" w:pos="1215"/>
                    </w:tabs>
                    <w:rPr>
                      <w:lang w:val="en-AU"/>
                    </w:rPr>
                  </w:pPr>
                  <w:r w:rsidRPr="006A735B">
                    <w:rPr>
                      <w:lang w:val="en-AU"/>
                    </w:rPr>
                    <w:t>One ball</w:t>
                  </w:r>
                </w:p>
              </w:tc>
            </w:tr>
            <w:tr w:rsidR="0045449A" w:rsidTr="006A06EF">
              <w:tc>
                <w:tcPr>
                  <w:tcW w:w="2065" w:type="dxa"/>
                </w:tcPr>
                <w:p w:rsidR="006A735B" w:rsidRPr="006A735B" w:rsidRDefault="00BB1AA8" w:rsidP="006A735B">
                  <w:pPr>
                    <w:tabs>
                      <w:tab w:val="left" w:pos="1215"/>
                    </w:tabs>
                    <w:rPr>
                      <w:lang w:val="en-AU"/>
                    </w:rPr>
                  </w:pPr>
                  <w:r w:rsidRPr="006A735B">
                    <w:rPr>
                      <w:lang w:val="en-AU"/>
                    </w:rPr>
                    <w:t>Numbers</w:t>
                  </w:r>
                </w:p>
              </w:tc>
              <w:tc>
                <w:tcPr>
                  <w:tcW w:w="6707" w:type="dxa"/>
                </w:tcPr>
                <w:p w:rsidR="006A735B" w:rsidRPr="006A735B" w:rsidRDefault="00BB1AA8" w:rsidP="006A735B">
                  <w:pPr>
                    <w:tabs>
                      <w:tab w:val="left" w:pos="1215"/>
                    </w:tabs>
                    <w:rPr>
                      <w:lang w:val="en-AU"/>
                    </w:rPr>
                  </w:pPr>
                  <w:r w:rsidRPr="006A735B">
                    <w:rPr>
                      <w:lang w:val="en-AU"/>
                    </w:rPr>
                    <w:t>Four</w:t>
                  </w:r>
                </w:p>
              </w:tc>
            </w:tr>
            <w:tr w:rsidR="0045449A" w:rsidTr="006A06EF">
              <w:tc>
                <w:tcPr>
                  <w:tcW w:w="2065" w:type="dxa"/>
                </w:tcPr>
                <w:p w:rsidR="006A735B" w:rsidRPr="006A735B" w:rsidRDefault="00BB1AA8" w:rsidP="006A735B">
                  <w:pPr>
                    <w:tabs>
                      <w:tab w:val="left" w:pos="1215"/>
                    </w:tabs>
                    <w:rPr>
                      <w:lang w:val="en-AU"/>
                    </w:rPr>
                  </w:pPr>
                  <w:r w:rsidRPr="006A735B">
                    <w:rPr>
                      <w:lang w:val="en-AU"/>
                    </w:rPr>
                    <w:t>Activity description</w:t>
                  </w:r>
                </w:p>
              </w:tc>
              <w:tc>
                <w:tcPr>
                  <w:tcW w:w="6707" w:type="dxa"/>
                </w:tcPr>
                <w:p w:rsidR="006A735B" w:rsidRPr="006A735B" w:rsidRDefault="00BB1AA8" w:rsidP="006A735B">
                  <w:pPr>
                    <w:tabs>
                      <w:tab w:val="left" w:pos="1215"/>
                    </w:tabs>
                    <w:rPr>
                      <w:lang w:val="en-AU"/>
                    </w:rPr>
                  </w:pPr>
                  <w:r w:rsidRPr="006A735B">
                    <w:rPr>
                      <w:lang w:val="en-AU"/>
                    </w:rPr>
                    <w:t>The</w:t>
                  </w:r>
                  <w:r>
                    <w:rPr>
                      <w:lang w:val="en-AU"/>
                    </w:rPr>
                    <w:t xml:space="preserve"> group</w:t>
                  </w:r>
                  <w:r w:rsidRPr="006A735B">
                    <w:rPr>
                      <w:lang w:val="en-AU"/>
                    </w:rPr>
                    <w:t xml:space="preserve"> four children will position themselves in around and recommend one of them to the center, and the candidate will be the ball mover. The child at the center will be at independence to toss the ball to anyone in the circle; the child is thought to applaud at least once before grasping the ball and tossing it back to the candidate. If any child fails to follow the processes, then he/she will have to be disciplined by going down on one knee. If the child fails again, he/she will go down on the other knee, the bottom, and </w:t>
                  </w:r>
                  <w:r w:rsidR="006A06EF" w:rsidRPr="006A735B">
                    <w:rPr>
                      <w:lang w:val="en-AU"/>
                    </w:rPr>
                    <w:t>lastly</w:t>
                  </w:r>
                  <w:r w:rsidRPr="006A735B">
                    <w:rPr>
                      <w:lang w:val="en-AU"/>
                    </w:rPr>
                    <w:t xml:space="preserve">, the </w:t>
                  </w:r>
                  <w:r w:rsidR="006A06EF" w:rsidRPr="006A735B">
                    <w:rPr>
                      <w:lang w:val="en-AU"/>
                    </w:rPr>
                    <w:t>belly</w:t>
                  </w:r>
                  <w:r w:rsidRPr="006A735B">
                    <w:rPr>
                      <w:lang w:val="en-AU"/>
                    </w:rPr>
                    <w:t>.</w:t>
                  </w:r>
                </w:p>
              </w:tc>
            </w:tr>
          </w:tbl>
          <w:p w:rsidR="002C5DBB" w:rsidRDefault="002C5DBB" w:rsidP="004D6E41">
            <w:pPr>
              <w:tabs>
                <w:tab w:val="left" w:pos="1215"/>
              </w:tabs>
            </w:pPr>
          </w:p>
        </w:tc>
      </w:tr>
      <w:permEnd w:id="1290226327"/>
    </w:tbl>
    <w:p w:rsidR="004F60E8" w:rsidRDefault="00BB1AA8" w:rsidP="004F60E8">
      <w:pPr>
        <w:rPr>
          <w:rFonts w:eastAsiaTheme="majorEastAsia" w:cstheme="majorBidi"/>
          <w:color w:val="1D1D1D"/>
          <w:sz w:val="24"/>
        </w:rPr>
      </w:pPr>
      <w:r>
        <w:br w:type="page"/>
      </w:r>
    </w:p>
    <w:p w:rsidR="002C5DBB" w:rsidRDefault="00BB1AA8" w:rsidP="002C5DBB">
      <w:pPr>
        <w:pStyle w:val="Heading4"/>
      </w:pPr>
      <w:r>
        <w:t xml:space="preserve">Case study 2: John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4CF" w:themeFill="accent1" w:themeFillTint="33"/>
        <w:tblLook w:val="04A0" w:firstRow="1" w:lastRow="0" w:firstColumn="1" w:lastColumn="0" w:noHBand="0" w:noVBand="1"/>
      </w:tblPr>
      <w:tblGrid>
        <w:gridCol w:w="8787"/>
      </w:tblGrid>
      <w:tr w:rsidR="0045449A" w:rsidTr="0068434F">
        <w:tc>
          <w:tcPr>
            <w:tcW w:w="9003" w:type="dxa"/>
            <w:shd w:val="clear" w:color="auto" w:fill="FBE4CF" w:themeFill="accent1" w:themeFillTint="33"/>
          </w:tcPr>
          <w:p w:rsidR="002C5DBB" w:rsidRPr="002C5DBB" w:rsidRDefault="00BB1AA8" w:rsidP="002C5DBB">
            <w:r w:rsidRPr="002C5DBB">
              <w:t xml:space="preserve">John is 10.  His parents are highly concerned with his increased body weight over the last two years.  They have tried to get him to participate in sports, but he would rather play video games and watch TV. </w:t>
            </w:r>
          </w:p>
          <w:p w:rsidR="002C5DBB" w:rsidRPr="002C5DBB" w:rsidRDefault="00BB1AA8" w:rsidP="002C5DBB">
            <w:r w:rsidRPr="002C5DBB">
              <w:t xml:space="preserve">This is a profile of John’s latest baseline measurements: </w:t>
            </w:r>
          </w:p>
          <w:p w:rsidR="002C5DBB" w:rsidRPr="002C5DBB" w:rsidRDefault="00BB1AA8" w:rsidP="002C5DBB">
            <w:pPr>
              <w:pStyle w:val="HangingIndent"/>
            </w:pPr>
            <w:r w:rsidRPr="002C5DBB">
              <w:t>•</w:t>
            </w:r>
            <w:r w:rsidRPr="002C5DBB">
              <w:tab/>
              <w:t>BMI 31</w:t>
            </w:r>
          </w:p>
          <w:p w:rsidR="002C5DBB" w:rsidRPr="002C5DBB" w:rsidRDefault="00BB1AA8" w:rsidP="002C5DBB">
            <w:pPr>
              <w:pStyle w:val="HangingIndent"/>
            </w:pPr>
            <w:r w:rsidRPr="002C5DBB">
              <w:t>•</w:t>
            </w:r>
            <w:r w:rsidRPr="002C5DBB">
              <w:tab/>
              <w:t>Blood pressure 138/96</w:t>
            </w:r>
          </w:p>
          <w:p w:rsidR="002C5DBB" w:rsidRPr="002C5DBB" w:rsidRDefault="00BB1AA8" w:rsidP="002C5DBB">
            <w:pPr>
              <w:pStyle w:val="HangingIndent"/>
            </w:pPr>
            <w:r w:rsidRPr="002C5DBB">
              <w:t>•</w:t>
            </w:r>
            <w:r w:rsidRPr="002C5DBB">
              <w:tab/>
              <w:t xml:space="preserve">Weight 60kg </w:t>
            </w:r>
          </w:p>
          <w:p w:rsidR="002C5DBB" w:rsidRPr="002C5DBB" w:rsidRDefault="00BB1AA8" w:rsidP="002C5DBB">
            <w:pPr>
              <w:pStyle w:val="HangingIndent"/>
            </w:pPr>
            <w:r w:rsidRPr="002C5DBB">
              <w:t>•</w:t>
            </w:r>
            <w:r w:rsidRPr="002C5DBB">
              <w:tab/>
              <w:t>Resting Heart Rate 85 bpm</w:t>
            </w:r>
          </w:p>
          <w:p w:rsidR="002C5DBB" w:rsidRPr="002C5DBB" w:rsidRDefault="00BB1AA8" w:rsidP="002C5DBB">
            <w:r w:rsidRPr="002C5DBB">
              <w:t>The doctor has cleared John for all exercise activities but would like him to start off slowly because of his current sedentary behavior.</w:t>
            </w:r>
          </w:p>
          <w:p w:rsidR="002C5DBB" w:rsidRDefault="00BB1AA8" w:rsidP="002C5DBB">
            <w:r w:rsidRPr="002C5DBB">
              <w:t>Both John’s parents want the professional advice of a personal trainer to put together a program to assist their son.</w:t>
            </w:r>
          </w:p>
        </w:tc>
      </w:tr>
    </w:tbl>
    <w:p w:rsidR="002C5DBB" w:rsidRPr="002C5DBB" w:rsidRDefault="00BB1AA8" w:rsidP="002C5DBB">
      <w:pPr>
        <w:pStyle w:val="Heading5"/>
        <w:rPr>
          <w:b w:val="0"/>
          <w:lang w:val="en-US"/>
        </w:rPr>
      </w:pPr>
      <w:r w:rsidRPr="002C5DBB">
        <w:rPr>
          <w:lang w:val="en-US"/>
        </w:rPr>
        <w:t xml:space="preserve">Task </w:t>
      </w:r>
      <w:r>
        <w:rPr>
          <w:lang w:val="en-US"/>
        </w:rPr>
        <w:t>1</w:t>
      </w:r>
    </w:p>
    <w:p w:rsidR="002C5DBB" w:rsidRDefault="00BB1AA8" w:rsidP="002C5DBB">
      <w:pPr>
        <w:rPr>
          <w:lang w:val="en-US"/>
        </w:rPr>
      </w:pPr>
      <w:r w:rsidRPr="002C5DBB">
        <w:rPr>
          <w:lang w:val="en-US"/>
        </w:rPr>
        <w:t xml:space="preserve">Describe the impact that John’s weight will have on his current fitness level and the implications that it will have on his adult life if he does not address it now.  In </w:t>
      </w:r>
      <w:r w:rsidR="00F75123" w:rsidRPr="002C5DBB">
        <w:rPr>
          <w:lang w:val="en-US"/>
        </w:rPr>
        <w:t>you</w:t>
      </w:r>
      <w:r w:rsidR="00F75123">
        <w:rPr>
          <w:lang w:val="en-US"/>
        </w:rPr>
        <w:t xml:space="preserve">r </w:t>
      </w:r>
      <w:r w:rsidRPr="002C5DBB">
        <w:rPr>
          <w:lang w:val="en-US"/>
        </w:rPr>
        <w:t>answer, you should discuss the links between childhood obesity and later development of the adult disease.</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77"/>
      </w:tblGrid>
      <w:tr w:rsidR="0045449A" w:rsidTr="006A06EF">
        <w:tc>
          <w:tcPr>
            <w:tcW w:w="9003" w:type="dxa"/>
          </w:tcPr>
          <w:p w:rsidR="002C5DBB" w:rsidRDefault="00BB1AA8" w:rsidP="004F60E8">
            <w:permStart w:id="1774810836" w:edGrp="everyone" w:colFirst="0" w:colLast="0"/>
            <w:r>
              <w:t xml:space="preserve">Locomotion is one of the </w:t>
            </w:r>
            <w:r w:rsidR="00FE3BF3">
              <w:t>repercussions of John's weight on the current fitness level. John may prefer activities with fewer movements, thus reducing his fitness level. If the issue is not handled, he may develop cardiovascular-related diseases in his future life.</w:t>
            </w:r>
            <w:r>
              <w:t xml:space="preserve"> </w:t>
            </w:r>
            <w:r w:rsidR="00FE3BF3">
              <w:t xml:space="preserve">The deposition of fats in </w:t>
            </w:r>
            <w:r w:rsidR="00DE0AA2">
              <w:t>the</w:t>
            </w:r>
            <w:r w:rsidR="00FE3BF3">
              <w:t xml:space="preserve"> heart and on </w:t>
            </w:r>
            <w:r w:rsidR="00DE0AA2">
              <w:t>the arteries increases the chances of having cardiovascular diseases.</w:t>
            </w:r>
          </w:p>
        </w:tc>
      </w:tr>
      <w:permEnd w:id="1774810836"/>
    </w:tbl>
    <w:p w:rsidR="002C5DBB" w:rsidRDefault="002C5DBB" w:rsidP="002C5DBB">
      <w:pPr>
        <w:pStyle w:val="TableText"/>
        <w:rPr>
          <w:lang w:val="en-US"/>
        </w:rPr>
      </w:pPr>
    </w:p>
    <w:p w:rsidR="002C5DBB" w:rsidRPr="002C5DBB" w:rsidRDefault="00BB1AA8" w:rsidP="002C5DBB">
      <w:pPr>
        <w:pStyle w:val="Heading5"/>
        <w:rPr>
          <w:b w:val="0"/>
          <w:lang w:val="en-US"/>
        </w:rPr>
      </w:pPr>
      <w:r w:rsidRPr="002C5DBB">
        <w:rPr>
          <w:lang w:val="en-US"/>
        </w:rPr>
        <w:t xml:space="preserve">Task </w:t>
      </w:r>
      <w:r>
        <w:rPr>
          <w:lang w:val="en-US"/>
        </w:rPr>
        <w:t>2</w:t>
      </w:r>
    </w:p>
    <w:p w:rsidR="002C5DBB" w:rsidRDefault="00BB1AA8" w:rsidP="002C5DBB">
      <w:pPr>
        <w:rPr>
          <w:lang w:val="en-US"/>
        </w:rPr>
      </w:pPr>
      <w:r w:rsidRPr="002C5DBB">
        <w:rPr>
          <w:lang w:val="en-US"/>
        </w:rPr>
        <w:t>Describe why John’s profile is preparing him for the risk of obesity and cardiovascular disease when he is older.</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77"/>
      </w:tblGrid>
      <w:tr w:rsidR="0045449A" w:rsidTr="006A06EF">
        <w:tc>
          <w:tcPr>
            <w:tcW w:w="9003" w:type="dxa"/>
          </w:tcPr>
          <w:p w:rsidR="002C5DBB" w:rsidRDefault="00BB1AA8" w:rsidP="004F60E8">
            <w:permStart w:id="373325676" w:edGrp="everyone" w:colFirst="0" w:colLast="0"/>
            <w:r>
              <w:t xml:space="preserve">An indication of obesity is a higher </w:t>
            </w:r>
            <w:r w:rsidR="00B4227C">
              <w:t>value</w:t>
            </w:r>
            <w:r>
              <w:t xml:space="preserve"> of BMI in John's case; the value is 31, thus leading to the development of severe </w:t>
            </w:r>
            <w:r w:rsidR="00B4227C">
              <w:t>obesity. Also</w:t>
            </w:r>
            <w:r>
              <w:t xml:space="preserve">, he may also develop hypertension and </w:t>
            </w:r>
            <w:r w:rsidR="00B4227C">
              <w:t>dyslipidemia</w:t>
            </w:r>
            <w:r>
              <w:t xml:space="preserve"> defects related to cardiovascular </w:t>
            </w:r>
            <w:r w:rsidR="00B4227C">
              <w:t>diseases. Thes</w:t>
            </w:r>
            <w:r>
              <w:t xml:space="preserve">e </w:t>
            </w:r>
            <w:r w:rsidR="00B4227C">
              <w:t>diseases</w:t>
            </w:r>
            <w:r>
              <w:t xml:space="preserve"> are a result of the buildup in the deposition of fats in blood veins.</w:t>
            </w:r>
            <w:r w:rsidR="00B4227C">
              <w:t>T</w:t>
            </w:r>
            <w:r>
              <w:t>he fat deposition may also lead to blood clots resulting in heart failure.</w:t>
            </w:r>
          </w:p>
        </w:tc>
      </w:tr>
      <w:permEnd w:id="373325676"/>
    </w:tbl>
    <w:p w:rsidR="002C5DBB" w:rsidRDefault="002C5DBB" w:rsidP="002C5DBB">
      <w:pPr>
        <w:pStyle w:val="TableText"/>
        <w:rPr>
          <w:lang w:val="en-US"/>
        </w:rPr>
      </w:pPr>
    </w:p>
    <w:p w:rsidR="002C5DBB" w:rsidRPr="002C5DBB" w:rsidRDefault="00BB1AA8" w:rsidP="002C5DBB">
      <w:pPr>
        <w:pStyle w:val="Heading5"/>
        <w:rPr>
          <w:b w:val="0"/>
          <w:lang w:val="en-US"/>
        </w:rPr>
      </w:pPr>
      <w:r w:rsidRPr="002C5DBB">
        <w:rPr>
          <w:lang w:val="en-US"/>
        </w:rPr>
        <w:t xml:space="preserve">Task </w:t>
      </w:r>
      <w:r>
        <w:rPr>
          <w:lang w:val="en-US"/>
        </w:rPr>
        <w:t>3</w:t>
      </w:r>
    </w:p>
    <w:p w:rsidR="002C5DBB" w:rsidRDefault="00BB1AA8" w:rsidP="002C5DBB">
      <w:pPr>
        <w:rPr>
          <w:lang w:val="en-US"/>
        </w:rPr>
      </w:pPr>
      <w:r>
        <w:rPr>
          <w:lang w:val="en-US"/>
        </w:rPr>
        <w:t>Name</w:t>
      </w:r>
      <w:r w:rsidRPr="002C5DBB">
        <w:rPr>
          <w:lang w:val="en-US"/>
        </w:rPr>
        <w:t xml:space="preserve"> two motivational factors that John </w:t>
      </w:r>
      <w:r>
        <w:rPr>
          <w:lang w:val="en-US"/>
        </w:rPr>
        <w:t xml:space="preserve">might be required </w:t>
      </w:r>
      <w:r w:rsidRPr="002C5DBB">
        <w:rPr>
          <w:lang w:val="en-US"/>
        </w:rPr>
        <w:t xml:space="preserve">to overcome </w:t>
      </w:r>
      <w:r>
        <w:rPr>
          <w:lang w:val="en-US"/>
        </w:rPr>
        <w:t xml:space="preserve">in </w:t>
      </w:r>
      <w:r w:rsidRPr="002C5DBB">
        <w:rPr>
          <w:lang w:val="en-US"/>
        </w:rPr>
        <w:t>his current situation and what strategy can be put in place so that he can be mentally prepared to participate in the exercise.</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310"/>
        <w:gridCol w:w="6467"/>
      </w:tblGrid>
      <w:tr w:rsidR="0045449A" w:rsidTr="0068434F">
        <w:tc>
          <w:tcPr>
            <w:tcW w:w="2310" w:type="dxa"/>
            <w:shd w:val="clear" w:color="auto" w:fill="306FCC" w:themeFill="accent4"/>
          </w:tcPr>
          <w:p w:rsidR="002C5DBB" w:rsidRPr="002C5DBB" w:rsidRDefault="00BB1AA8" w:rsidP="002C5DBB">
            <w:pPr>
              <w:pStyle w:val="TableTextHeadingMyeCampus"/>
              <w:jc w:val="center"/>
              <w:rPr>
                <w:sz w:val="22"/>
              </w:rPr>
            </w:pPr>
            <w:r w:rsidRPr="002C5DBB">
              <w:rPr>
                <w:sz w:val="22"/>
              </w:rPr>
              <w:t>Barrier</w:t>
            </w:r>
          </w:p>
        </w:tc>
        <w:tc>
          <w:tcPr>
            <w:tcW w:w="6467" w:type="dxa"/>
            <w:shd w:val="clear" w:color="auto" w:fill="306FCC" w:themeFill="accent4"/>
          </w:tcPr>
          <w:p w:rsidR="002C5DBB" w:rsidRPr="002C5DBB" w:rsidRDefault="00BB1AA8" w:rsidP="002C5DBB">
            <w:pPr>
              <w:pStyle w:val="TableTextHeadingMyeCampus"/>
              <w:jc w:val="center"/>
              <w:rPr>
                <w:sz w:val="22"/>
              </w:rPr>
            </w:pPr>
            <w:r w:rsidRPr="002C5DBB">
              <w:rPr>
                <w:sz w:val="22"/>
              </w:rPr>
              <w:t>Strategy</w:t>
            </w:r>
          </w:p>
        </w:tc>
      </w:tr>
      <w:tr w:rsidR="0045449A" w:rsidTr="004F60E8">
        <w:tc>
          <w:tcPr>
            <w:tcW w:w="2310" w:type="dxa"/>
          </w:tcPr>
          <w:p w:rsidR="002C5DBB" w:rsidRPr="00E750CC" w:rsidRDefault="00BB1AA8" w:rsidP="004F60E8">
            <w:permStart w:id="2040680449" w:edGrp="everyone" w:colFirst="0" w:colLast="0"/>
            <w:permStart w:id="93782545" w:edGrp="everyone" w:colFirst="1" w:colLast="1"/>
            <w:r>
              <w:t xml:space="preserve">Lack of </w:t>
            </w:r>
            <w:r w:rsidR="0039715B">
              <w:t xml:space="preserve">physical </w:t>
            </w:r>
            <w:r>
              <w:t>exercise</w:t>
            </w:r>
          </w:p>
        </w:tc>
        <w:tc>
          <w:tcPr>
            <w:tcW w:w="6467" w:type="dxa"/>
          </w:tcPr>
          <w:p w:rsidR="002C5DBB" w:rsidRPr="00E750CC" w:rsidRDefault="00BB1AA8" w:rsidP="004F60E8">
            <w:r>
              <w:t xml:space="preserve">John needs to be educated on the importance of exercise and also the benefits to increase his involvement in physical </w:t>
            </w:r>
            <w:r w:rsidR="0039715B">
              <w:t>exercise. The</w:t>
            </w:r>
            <w:r>
              <w:t xml:space="preserve"> above-mentioned strategy will help in the creation of self-drive</w:t>
            </w:r>
            <w:r w:rsidR="0039715B">
              <w:t xml:space="preserve"> and thus resulting in a positive attitude towards exercise. </w:t>
            </w:r>
          </w:p>
        </w:tc>
      </w:tr>
      <w:tr w:rsidR="0045449A" w:rsidTr="004F60E8">
        <w:tc>
          <w:tcPr>
            <w:tcW w:w="2310" w:type="dxa"/>
          </w:tcPr>
          <w:p w:rsidR="002C5DBB" w:rsidRPr="00E750CC" w:rsidRDefault="00BB1AA8" w:rsidP="004F60E8">
            <w:permStart w:id="904082035" w:edGrp="everyone" w:colFirst="0" w:colLast="0"/>
            <w:permStart w:id="1600588956" w:edGrp="everyone" w:colFirst="1" w:colLast="1"/>
            <w:permEnd w:id="2040680449"/>
            <w:permEnd w:id="93782545"/>
            <w:r>
              <w:t>Lack of a program which includes strength and weaknesses of his lifestyle</w:t>
            </w:r>
          </w:p>
        </w:tc>
        <w:tc>
          <w:tcPr>
            <w:tcW w:w="6467" w:type="dxa"/>
          </w:tcPr>
          <w:p w:rsidR="002C5DBB" w:rsidRPr="00E750CC" w:rsidRDefault="00BB1AA8" w:rsidP="004F60E8">
            <w:r>
              <w:t>Strengths and weaknesses table will enable John to create a positive mind that will focus on the advantages of the new lifestyle. The table will also involve programs that are fun and which involve fewer movements at the begging stages of the exercise routine.</w:t>
            </w:r>
          </w:p>
        </w:tc>
      </w:tr>
      <w:permEnd w:id="904082035"/>
      <w:permEnd w:id="1600588956"/>
    </w:tbl>
    <w:p w:rsidR="002C5DBB" w:rsidRDefault="002C5DBB" w:rsidP="002C5DBB">
      <w:pPr>
        <w:pStyle w:val="TableText"/>
        <w:rPr>
          <w:lang w:val="en-US"/>
        </w:rPr>
      </w:pPr>
    </w:p>
    <w:p w:rsidR="004F60E8" w:rsidRDefault="00BB1AA8">
      <w:pPr>
        <w:spacing w:before="0" w:after="200"/>
        <w:rPr>
          <w:rFonts w:asciiTheme="majorHAnsi" w:eastAsiaTheme="majorEastAsia" w:hAnsiTheme="majorHAnsi" w:cstheme="majorBidi"/>
          <w:b/>
          <w:color w:val="763D08" w:themeColor="accent1" w:themeShade="7F"/>
          <w:lang w:val="en-US"/>
        </w:rPr>
      </w:pPr>
      <w:r>
        <w:rPr>
          <w:b/>
          <w:lang w:val="en-US"/>
        </w:rPr>
        <w:br w:type="page"/>
      </w:r>
    </w:p>
    <w:p w:rsidR="002C5DBB" w:rsidRPr="002C5DBB" w:rsidRDefault="00BB1AA8" w:rsidP="002C5DBB">
      <w:pPr>
        <w:pStyle w:val="Heading5"/>
        <w:rPr>
          <w:b w:val="0"/>
          <w:lang w:val="en-US"/>
        </w:rPr>
      </w:pPr>
      <w:r w:rsidRPr="002C5DBB">
        <w:rPr>
          <w:lang w:val="en-US"/>
        </w:rPr>
        <w:t xml:space="preserve">Task </w:t>
      </w:r>
      <w:r>
        <w:rPr>
          <w:lang w:val="en-US"/>
        </w:rPr>
        <w:t>4</w:t>
      </w:r>
    </w:p>
    <w:p w:rsidR="002C5DBB" w:rsidRPr="002C5DBB" w:rsidRDefault="00BB1AA8" w:rsidP="00296B6B">
      <w:pPr>
        <w:spacing w:line="240" w:lineRule="auto"/>
        <w:rPr>
          <w:lang w:val="en-US"/>
        </w:rPr>
      </w:pPr>
      <w:r>
        <w:rPr>
          <w:lang w:val="en-US"/>
        </w:rPr>
        <w:t>Using the information contained in the case study</w:t>
      </w:r>
      <w:r w:rsidR="00056238">
        <w:rPr>
          <w:lang w:val="en-US"/>
        </w:rPr>
        <w:t>,</w:t>
      </w:r>
      <w:r>
        <w:rPr>
          <w:lang w:val="en-US"/>
        </w:rPr>
        <w:t xml:space="preserve"> develop a 30 minute cardiovascular and resistance-based exercise program for John.  </w:t>
      </w:r>
      <w:r w:rsidRPr="002C5DBB">
        <w:rPr>
          <w:lang w:val="en-US"/>
        </w:rPr>
        <w:t>The exercise program should be focused on games and activities that are fun, and that will engage him to participate.</w:t>
      </w:r>
      <w:r>
        <w:rPr>
          <w:lang w:val="en-US"/>
        </w:rPr>
        <w:t xml:space="preserve">  Complete the </w:t>
      </w:r>
      <w:r w:rsidR="00162EE8">
        <w:rPr>
          <w:lang w:val="en-US"/>
        </w:rPr>
        <w:t>‘</w:t>
      </w:r>
      <w:r>
        <w:rPr>
          <w:lang w:val="en-US"/>
        </w:rPr>
        <w:t>program delivery</w:t>
      </w:r>
      <w:r w:rsidR="00162EE8">
        <w:rPr>
          <w:lang w:val="en-US"/>
        </w:rPr>
        <w:t>’</w:t>
      </w:r>
      <w:r>
        <w:rPr>
          <w:lang w:val="en-US"/>
        </w:rPr>
        <w:t xml:space="preserve"> section of the program to record any information on how the program is to be delivered.  </w:t>
      </w:r>
    </w:p>
    <w:p w:rsidR="002C5DBB" w:rsidRDefault="00BB1AA8" w:rsidP="00296B6B">
      <w:pPr>
        <w:spacing w:line="240" w:lineRule="auto"/>
        <w:rPr>
          <w:lang w:val="en-US"/>
        </w:rPr>
      </w:pPr>
      <w:r w:rsidRPr="002C5DBB">
        <w:rPr>
          <w:lang w:val="en-US"/>
        </w:rPr>
        <w:t>Remember to keep his resistance activities as bodyweight and include flexibility movements.</w:t>
      </w:r>
      <w:r w:rsidR="008774BE">
        <w:rPr>
          <w:lang w:val="en-US"/>
        </w:rPr>
        <w:t xml:space="preserve">  For bodyweight exercises, the intensity in the program should be noted as 'BW' to signify body weight.  For Cardiovascular exercises, the intensity in the program should be noted as the percentage of heart rate max (%HRMax)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7"/>
        <w:gridCol w:w="1096"/>
        <w:gridCol w:w="229"/>
        <w:gridCol w:w="834"/>
        <w:gridCol w:w="1004"/>
        <w:gridCol w:w="639"/>
        <w:gridCol w:w="1004"/>
        <w:gridCol w:w="28"/>
        <w:gridCol w:w="1335"/>
        <w:gridCol w:w="1241"/>
      </w:tblGrid>
      <w:tr w:rsidR="0045449A" w:rsidTr="0068434F">
        <w:tc>
          <w:tcPr>
            <w:tcW w:w="8777" w:type="dxa"/>
            <w:gridSpan w:val="10"/>
            <w:shd w:val="clear" w:color="auto" w:fill="306FCC" w:themeFill="accent4"/>
          </w:tcPr>
          <w:p w:rsidR="00F8322A" w:rsidRPr="00F8322A" w:rsidRDefault="00BB1AA8" w:rsidP="00F8322A">
            <w:pPr>
              <w:pStyle w:val="TableTextHeadingMyeCampus"/>
              <w:jc w:val="center"/>
            </w:pPr>
            <w:r w:rsidRPr="00F8322A">
              <w:rPr>
                <w:sz w:val="22"/>
              </w:rPr>
              <w:t>Program one – Home program</w:t>
            </w:r>
          </w:p>
        </w:tc>
      </w:tr>
      <w:tr w:rsidR="0045449A" w:rsidTr="00FC2C91">
        <w:tc>
          <w:tcPr>
            <w:tcW w:w="1440" w:type="dxa"/>
            <w:shd w:val="clear" w:color="auto" w:fill="D9D9D9" w:themeFill="background1" w:themeFillShade="D9"/>
          </w:tcPr>
          <w:p w:rsidR="00F8322A" w:rsidRPr="00162EE8" w:rsidRDefault="00BB1AA8" w:rsidP="00F8322A">
            <w:pPr>
              <w:pStyle w:val="TableText"/>
              <w:rPr>
                <w:b/>
              </w:rPr>
            </w:pPr>
            <w:r w:rsidRPr="00162EE8">
              <w:rPr>
                <w:b/>
              </w:rPr>
              <w:t>Client name</w:t>
            </w:r>
          </w:p>
        </w:tc>
        <w:tc>
          <w:tcPr>
            <w:tcW w:w="1453" w:type="dxa"/>
            <w:gridSpan w:val="2"/>
          </w:tcPr>
          <w:p w:rsidR="00F8322A" w:rsidRPr="00162EE8" w:rsidRDefault="00BB1AA8" w:rsidP="00F8322A">
            <w:pPr>
              <w:pStyle w:val="TableText"/>
            </w:pPr>
            <w:r w:rsidRPr="00162EE8">
              <w:t>John</w:t>
            </w:r>
          </w:p>
        </w:tc>
        <w:tc>
          <w:tcPr>
            <w:tcW w:w="1593" w:type="dxa"/>
            <w:gridSpan w:val="2"/>
            <w:shd w:val="clear" w:color="auto" w:fill="D9D9D9" w:themeFill="background1" w:themeFillShade="D9"/>
          </w:tcPr>
          <w:p w:rsidR="00F8322A" w:rsidRPr="00162EE8" w:rsidRDefault="00BB1AA8" w:rsidP="00F8322A">
            <w:pPr>
              <w:pStyle w:val="TableText"/>
              <w:rPr>
                <w:b/>
              </w:rPr>
            </w:pPr>
            <w:r w:rsidRPr="00162EE8">
              <w:rPr>
                <w:b/>
              </w:rPr>
              <w:t xml:space="preserve">Client age </w:t>
            </w:r>
          </w:p>
        </w:tc>
        <w:tc>
          <w:tcPr>
            <w:tcW w:w="1468" w:type="dxa"/>
            <w:gridSpan w:val="3"/>
          </w:tcPr>
          <w:p w:rsidR="00F8322A" w:rsidRPr="00162EE8" w:rsidRDefault="00BB1AA8" w:rsidP="00F8322A">
            <w:pPr>
              <w:pStyle w:val="TableText"/>
            </w:pPr>
            <w:r w:rsidRPr="00162EE8">
              <w:t>10</w:t>
            </w:r>
          </w:p>
        </w:tc>
        <w:tc>
          <w:tcPr>
            <w:tcW w:w="1428" w:type="dxa"/>
            <w:shd w:val="clear" w:color="auto" w:fill="D9D9D9" w:themeFill="background1" w:themeFillShade="D9"/>
          </w:tcPr>
          <w:p w:rsidR="00F8322A" w:rsidRPr="00162EE8" w:rsidRDefault="00BB1AA8" w:rsidP="00F8322A">
            <w:pPr>
              <w:pStyle w:val="TableText"/>
              <w:rPr>
                <w:b/>
              </w:rPr>
            </w:pPr>
            <w:r w:rsidRPr="00162EE8">
              <w:rPr>
                <w:b/>
              </w:rPr>
              <w:t xml:space="preserve">Session length </w:t>
            </w:r>
          </w:p>
        </w:tc>
        <w:tc>
          <w:tcPr>
            <w:tcW w:w="1395" w:type="dxa"/>
          </w:tcPr>
          <w:p w:rsidR="00F8322A" w:rsidRPr="00162EE8" w:rsidRDefault="00BB1AA8" w:rsidP="00F8322A">
            <w:pPr>
              <w:pStyle w:val="TableText"/>
            </w:pPr>
            <w:r w:rsidRPr="00162EE8">
              <w:t xml:space="preserve">30 min </w:t>
            </w:r>
          </w:p>
        </w:tc>
      </w:tr>
      <w:tr w:rsidR="0045449A" w:rsidTr="00FC2C91">
        <w:tc>
          <w:tcPr>
            <w:tcW w:w="1440" w:type="dxa"/>
            <w:shd w:val="clear" w:color="auto" w:fill="D9D9D9" w:themeFill="background1" w:themeFillShade="D9"/>
          </w:tcPr>
          <w:p w:rsidR="00F8322A" w:rsidRPr="00162EE8" w:rsidRDefault="00BB1AA8" w:rsidP="00F8322A">
            <w:pPr>
              <w:pStyle w:val="TableText"/>
              <w:rPr>
                <w:b/>
              </w:rPr>
            </w:pPr>
            <w:r w:rsidRPr="00162EE8">
              <w:rPr>
                <w:b/>
              </w:rPr>
              <w:t xml:space="preserve">Goal </w:t>
            </w:r>
          </w:p>
        </w:tc>
        <w:tc>
          <w:tcPr>
            <w:tcW w:w="7337" w:type="dxa"/>
            <w:gridSpan w:val="9"/>
          </w:tcPr>
          <w:p w:rsidR="00F8322A" w:rsidRPr="00162EE8" w:rsidRDefault="00BB1AA8" w:rsidP="00F8322A">
            <w:pPr>
              <w:pStyle w:val="TableText"/>
            </w:pPr>
            <w:r w:rsidRPr="00162EE8">
              <w:t>Boost confidence, lose weight and increase energy.</w:t>
            </w:r>
          </w:p>
        </w:tc>
      </w:tr>
      <w:tr w:rsidR="0045449A" w:rsidTr="00FC2C91">
        <w:tc>
          <w:tcPr>
            <w:tcW w:w="1440" w:type="dxa"/>
            <w:shd w:val="clear" w:color="auto" w:fill="BFBFBF" w:themeFill="background1" w:themeFillShade="BF"/>
          </w:tcPr>
          <w:p w:rsidR="008774BE" w:rsidRPr="00F8322A" w:rsidRDefault="00BB1AA8" w:rsidP="00F8322A">
            <w:pPr>
              <w:pStyle w:val="TableTextHeadingMyeCampus"/>
            </w:pPr>
            <w:r w:rsidRPr="008774BE">
              <w:rPr>
                <w:color w:val="auto"/>
              </w:rPr>
              <w:t xml:space="preserve">Program delivery: </w:t>
            </w:r>
          </w:p>
        </w:tc>
        <w:tc>
          <w:tcPr>
            <w:tcW w:w="7337" w:type="dxa"/>
            <w:gridSpan w:val="9"/>
            <w:shd w:val="clear" w:color="auto" w:fill="auto"/>
          </w:tcPr>
          <w:p w:rsidR="008774BE" w:rsidRPr="0068434F" w:rsidRDefault="00BB1AA8" w:rsidP="00F8322A">
            <w:pPr>
              <w:pStyle w:val="TableTextHeadingMyeCampus"/>
              <w:rPr>
                <w:b w:val="0"/>
              </w:rPr>
            </w:pPr>
            <w:r w:rsidRPr="0068434F">
              <w:rPr>
                <w:b w:val="0"/>
                <w:color w:val="413E3D" w:themeColor="text2" w:themeTint="E6"/>
              </w:rPr>
              <w:t>The program is to be delivered as an obstacle course style circuit.  Each exercise is performed once, and then the next exercise follows immediately.  After a round is completed, there is a 3-minute rest before the next round.  Complete as many rounds as you can in the 20 minute time frame.</w:t>
            </w:r>
          </w:p>
        </w:tc>
      </w:tr>
      <w:tr w:rsidR="0045449A" w:rsidTr="0068434F">
        <w:tc>
          <w:tcPr>
            <w:tcW w:w="8777" w:type="dxa"/>
            <w:gridSpan w:val="10"/>
            <w:shd w:val="clear" w:color="auto" w:fill="306FCC" w:themeFill="accent4"/>
          </w:tcPr>
          <w:p w:rsidR="00F8322A" w:rsidRPr="00F8322A" w:rsidRDefault="00BB1AA8" w:rsidP="00F8322A">
            <w:pPr>
              <w:pStyle w:val="TableTextHeadingMyeCampus"/>
            </w:pPr>
            <w:r w:rsidRPr="00F8322A">
              <w:t>Warm-up/preparation phase:</w:t>
            </w:r>
          </w:p>
        </w:tc>
      </w:tr>
      <w:tr w:rsidR="0045449A" w:rsidTr="00FC2C91">
        <w:tc>
          <w:tcPr>
            <w:tcW w:w="8777" w:type="dxa"/>
            <w:gridSpan w:val="10"/>
          </w:tcPr>
          <w:p w:rsidR="00A20558" w:rsidRPr="006E7974" w:rsidRDefault="00BB1AA8" w:rsidP="00A20558">
            <w:pPr>
              <w:pStyle w:val="TableText"/>
              <w:rPr>
                <w:rFonts w:ascii="Times New Roman" w:hAnsi="Times New Roman"/>
                <w:sz w:val="24"/>
              </w:rPr>
            </w:pPr>
            <w:permStart w:id="1004684266" w:edGrp="everyone" w:colFirst="0" w:colLast="0"/>
            <w:r w:rsidRPr="006E7974">
              <w:rPr>
                <w:rFonts w:ascii="Times New Roman" w:hAnsi="Times New Roman"/>
                <w:sz w:val="24"/>
              </w:rPr>
              <w:t xml:space="preserve">The warm-up will entail slow non-impact </w:t>
            </w:r>
            <w:r w:rsidRPr="006C29CB">
              <w:rPr>
                <w:rFonts w:ascii="Times New Roman" w:hAnsi="Times New Roman"/>
                <w:noProof/>
                <w:sz w:val="24"/>
              </w:rPr>
              <w:t>workouts</w:t>
            </w:r>
            <w:r>
              <w:rPr>
                <w:rFonts w:ascii="Times New Roman" w:hAnsi="Times New Roman"/>
                <w:noProof/>
                <w:sz w:val="24"/>
              </w:rPr>
              <w:t>,</w:t>
            </w:r>
            <w:r w:rsidRPr="006E7974">
              <w:rPr>
                <w:rFonts w:ascii="Times New Roman" w:hAnsi="Times New Roman"/>
                <w:sz w:val="24"/>
              </w:rPr>
              <w:t xml:space="preserve"> and they include the following activities;</w:t>
            </w:r>
          </w:p>
          <w:p w:rsidR="00A20558" w:rsidRPr="006E7974" w:rsidRDefault="00BB1AA8" w:rsidP="00A20558">
            <w:pPr>
              <w:pStyle w:val="TableText"/>
              <w:widowControl/>
              <w:numPr>
                <w:ilvl w:val="0"/>
                <w:numId w:val="15"/>
              </w:numPr>
              <w:tabs>
                <w:tab w:val="left" w:pos="454"/>
              </w:tabs>
              <w:rPr>
                <w:rFonts w:ascii="Times New Roman" w:hAnsi="Times New Roman"/>
                <w:sz w:val="24"/>
              </w:rPr>
            </w:pPr>
            <w:r w:rsidRPr="006C29CB">
              <w:rPr>
                <w:rFonts w:ascii="Times New Roman" w:hAnsi="Times New Roman"/>
                <w:noProof/>
                <w:sz w:val="24"/>
              </w:rPr>
              <w:t>Push-up</w:t>
            </w:r>
            <w:r w:rsidRPr="006E7974">
              <w:rPr>
                <w:rFonts w:ascii="Times New Roman" w:hAnsi="Times New Roman"/>
                <w:sz w:val="24"/>
              </w:rPr>
              <w:t xml:space="preserve"> from the knee position.</w:t>
            </w:r>
          </w:p>
          <w:p w:rsidR="00A20558" w:rsidRPr="006E7974" w:rsidRDefault="00BB1AA8" w:rsidP="00A20558">
            <w:pPr>
              <w:pStyle w:val="TableText"/>
              <w:widowControl/>
              <w:numPr>
                <w:ilvl w:val="0"/>
                <w:numId w:val="15"/>
              </w:numPr>
              <w:tabs>
                <w:tab w:val="left" w:pos="454"/>
              </w:tabs>
              <w:rPr>
                <w:rFonts w:ascii="Times New Roman" w:hAnsi="Times New Roman"/>
                <w:sz w:val="24"/>
              </w:rPr>
            </w:pPr>
            <w:r w:rsidRPr="006E7974">
              <w:rPr>
                <w:rFonts w:ascii="Times New Roman" w:hAnsi="Times New Roman"/>
                <w:sz w:val="24"/>
              </w:rPr>
              <w:t>Walking stares</w:t>
            </w:r>
          </w:p>
          <w:p w:rsidR="00A20558" w:rsidRPr="006E7974" w:rsidRDefault="00BB1AA8" w:rsidP="00A20558">
            <w:pPr>
              <w:pStyle w:val="TableText"/>
              <w:widowControl/>
              <w:numPr>
                <w:ilvl w:val="0"/>
                <w:numId w:val="15"/>
              </w:numPr>
              <w:tabs>
                <w:tab w:val="left" w:pos="454"/>
              </w:tabs>
              <w:rPr>
                <w:rFonts w:ascii="Times New Roman" w:hAnsi="Times New Roman"/>
                <w:sz w:val="24"/>
              </w:rPr>
            </w:pPr>
            <w:r w:rsidRPr="006E7974">
              <w:rPr>
                <w:rFonts w:ascii="Times New Roman" w:hAnsi="Times New Roman"/>
                <w:sz w:val="24"/>
              </w:rPr>
              <w:t xml:space="preserve">Use of crunches to do sit-ups </w:t>
            </w:r>
          </w:p>
          <w:p w:rsidR="00F8322A" w:rsidRPr="00F8322A" w:rsidRDefault="00F8322A" w:rsidP="008774BE">
            <w:pPr>
              <w:pStyle w:val="TableText"/>
            </w:pPr>
          </w:p>
        </w:tc>
      </w:tr>
      <w:permEnd w:id="1004684266"/>
      <w:tr w:rsidR="0045449A" w:rsidTr="0068434F">
        <w:tc>
          <w:tcPr>
            <w:tcW w:w="8777" w:type="dxa"/>
            <w:gridSpan w:val="10"/>
            <w:shd w:val="clear" w:color="auto" w:fill="306FCC" w:themeFill="accent4"/>
          </w:tcPr>
          <w:p w:rsidR="00F8322A" w:rsidRPr="00F8322A" w:rsidRDefault="00BB1AA8" w:rsidP="00F8322A">
            <w:pPr>
              <w:pStyle w:val="TableTextHeadingMyeCampus"/>
            </w:pPr>
            <w:r w:rsidRPr="00F8322A">
              <w:t>Conditioning phase</w:t>
            </w:r>
            <w:r>
              <w:t>:</w:t>
            </w:r>
          </w:p>
        </w:tc>
      </w:tr>
      <w:tr w:rsidR="0045449A" w:rsidTr="00FC2C91">
        <w:tc>
          <w:tcPr>
            <w:tcW w:w="2664" w:type="dxa"/>
            <w:gridSpan w:val="2"/>
            <w:shd w:val="clear" w:color="auto" w:fill="D9D9D9" w:themeFill="background1" w:themeFillShade="D9"/>
            <w:vAlign w:val="center"/>
          </w:tcPr>
          <w:p w:rsidR="00F8322A" w:rsidRPr="00F8322A" w:rsidRDefault="00BB1AA8" w:rsidP="00F8322A">
            <w:pPr>
              <w:pStyle w:val="TableText"/>
              <w:jc w:val="center"/>
              <w:rPr>
                <w:b/>
              </w:rPr>
            </w:pPr>
            <w:r>
              <w:rPr>
                <w:bCs w:val="0"/>
                <w:color w:val="747679" w:themeColor="text1"/>
                <w:sz w:val="22"/>
              </w:rPr>
              <w:br w:type="page"/>
            </w:r>
            <w:r w:rsidRPr="00F8322A">
              <w:rPr>
                <w:b/>
              </w:rPr>
              <w:t>Exercise</w:t>
            </w:r>
          </w:p>
        </w:tc>
        <w:tc>
          <w:tcPr>
            <w:tcW w:w="1126" w:type="dxa"/>
            <w:gridSpan w:val="2"/>
            <w:shd w:val="clear" w:color="auto" w:fill="D9D9D9" w:themeFill="background1" w:themeFillShade="D9"/>
            <w:vAlign w:val="center"/>
          </w:tcPr>
          <w:p w:rsidR="00F8322A" w:rsidRDefault="00F8322A" w:rsidP="00D77C58">
            <w:pPr>
              <w:pStyle w:val="TableText"/>
              <w:rPr>
                <w:b/>
              </w:rPr>
            </w:pPr>
          </w:p>
          <w:p w:rsidR="008774BE" w:rsidRPr="00F8322A" w:rsidRDefault="00BB1AA8" w:rsidP="00D77C58">
            <w:pPr>
              <w:pStyle w:val="TableText"/>
              <w:rPr>
                <w:b/>
              </w:rPr>
            </w:pPr>
            <w:r>
              <w:rPr>
                <w:b/>
              </w:rPr>
              <w:t>%HR Max or Body weight (BW)</w:t>
            </w:r>
          </w:p>
        </w:tc>
        <w:tc>
          <w:tcPr>
            <w:tcW w:w="696" w:type="dxa"/>
            <w:shd w:val="clear" w:color="auto" w:fill="D9D9D9" w:themeFill="background1" w:themeFillShade="D9"/>
            <w:vAlign w:val="center"/>
          </w:tcPr>
          <w:p w:rsidR="00F8322A" w:rsidRPr="00F8322A" w:rsidRDefault="00BB1AA8" w:rsidP="00F8322A">
            <w:pPr>
              <w:pStyle w:val="TableText"/>
              <w:jc w:val="center"/>
              <w:rPr>
                <w:b/>
              </w:rPr>
            </w:pPr>
            <w:r w:rsidRPr="00F8322A">
              <w:rPr>
                <w:b/>
              </w:rPr>
              <w:t>Sets</w:t>
            </w:r>
          </w:p>
        </w:tc>
        <w:tc>
          <w:tcPr>
            <w:tcW w:w="644" w:type="dxa"/>
            <w:shd w:val="clear" w:color="auto" w:fill="D9D9D9" w:themeFill="background1" w:themeFillShade="D9"/>
            <w:vAlign w:val="center"/>
          </w:tcPr>
          <w:p w:rsidR="00F8322A" w:rsidRPr="00F8322A" w:rsidRDefault="00BB1AA8" w:rsidP="00F8322A">
            <w:pPr>
              <w:pStyle w:val="TableText"/>
              <w:jc w:val="center"/>
              <w:rPr>
                <w:b/>
              </w:rPr>
            </w:pPr>
            <w:r w:rsidRPr="00F8322A">
              <w:rPr>
                <w:b/>
              </w:rPr>
              <w:t>Reps</w:t>
            </w:r>
          </w:p>
        </w:tc>
        <w:tc>
          <w:tcPr>
            <w:tcW w:w="794" w:type="dxa"/>
            <w:shd w:val="clear" w:color="auto" w:fill="D9D9D9" w:themeFill="background1" w:themeFillShade="D9"/>
            <w:vAlign w:val="center"/>
          </w:tcPr>
          <w:p w:rsidR="00F8322A" w:rsidRPr="00F8322A" w:rsidRDefault="00BB1AA8" w:rsidP="00F8322A">
            <w:pPr>
              <w:pStyle w:val="TableText"/>
              <w:jc w:val="center"/>
              <w:rPr>
                <w:b/>
              </w:rPr>
            </w:pPr>
            <w:r w:rsidRPr="00F8322A">
              <w:rPr>
                <w:b/>
              </w:rPr>
              <w:t>Rest</w:t>
            </w:r>
          </w:p>
        </w:tc>
        <w:tc>
          <w:tcPr>
            <w:tcW w:w="2853" w:type="dxa"/>
            <w:gridSpan w:val="3"/>
            <w:shd w:val="clear" w:color="auto" w:fill="D9D9D9" w:themeFill="background1" w:themeFillShade="D9"/>
            <w:vAlign w:val="center"/>
          </w:tcPr>
          <w:p w:rsidR="00F8322A" w:rsidRPr="00F8322A" w:rsidRDefault="00BB1AA8" w:rsidP="00F8322A">
            <w:pPr>
              <w:pStyle w:val="TableText"/>
              <w:jc w:val="center"/>
              <w:rPr>
                <w:b/>
              </w:rPr>
            </w:pPr>
            <w:r w:rsidRPr="00F8322A">
              <w:rPr>
                <w:b/>
              </w:rPr>
              <w:t>Notes</w:t>
            </w:r>
          </w:p>
        </w:tc>
      </w:tr>
      <w:tr w:rsidR="0045449A" w:rsidTr="00296B6B">
        <w:trPr>
          <w:trHeight w:val="433"/>
        </w:trPr>
        <w:tc>
          <w:tcPr>
            <w:tcW w:w="2664" w:type="dxa"/>
            <w:gridSpan w:val="2"/>
            <w:shd w:val="clear" w:color="auto" w:fill="auto"/>
            <w:vAlign w:val="center"/>
          </w:tcPr>
          <w:p w:rsidR="00F8322A" w:rsidRPr="00D77C58" w:rsidRDefault="00BB1AA8" w:rsidP="004F60E8">
            <w:permStart w:id="1924991499" w:edGrp="everyone" w:colFirst="0" w:colLast="0"/>
            <w:permStart w:id="688461779" w:edGrp="everyone" w:colFirst="1" w:colLast="1"/>
            <w:permStart w:id="1417152220" w:edGrp="everyone" w:colFirst="2" w:colLast="2"/>
            <w:permStart w:id="1065374346" w:edGrp="everyone" w:colFirst="3" w:colLast="3"/>
            <w:permStart w:id="962225460" w:edGrp="everyone" w:colFirst="4" w:colLast="4"/>
            <w:permStart w:id="869166225" w:edGrp="everyone" w:colFirst="5" w:colLast="5"/>
            <w:r>
              <w:t>1.taking a walk</w:t>
            </w:r>
          </w:p>
        </w:tc>
        <w:tc>
          <w:tcPr>
            <w:tcW w:w="1126" w:type="dxa"/>
            <w:gridSpan w:val="2"/>
            <w:shd w:val="clear" w:color="auto" w:fill="auto"/>
            <w:vAlign w:val="center"/>
          </w:tcPr>
          <w:p w:rsidR="00F8322A" w:rsidRPr="00D77C58" w:rsidRDefault="00F8322A" w:rsidP="004F60E8"/>
        </w:tc>
        <w:tc>
          <w:tcPr>
            <w:tcW w:w="696" w:type="dxa"/>
            <w:shd w:val="clear" w:color="auto" w:fill="auto"/>
            <w:vAlign w:val="center"/>
          </w:tcPr>
          <w:p w:rsidR="00F8322A" w:rsidRPr="00D77C58" w:rsidRDefault="00BB1AA8" w:rsidP="004F60E8">
            <w:r>
              <w:t>1</w:t>
            </w:r>
          </w:p>
        </w:tc>
        <w:tc>
          <w:tcPr>
            <w:tcW w:w="644" w:type="dxa"/>
            <w:shd w:val="clear" w:color="auto" w:fill="auto"/>
            <w:vAlign w:val="center"/>
          </w:tcPr>
          <w:p w:rsidR="00F8322A" w:rsidRPr="00D77C58" w:rsidRDefault="00BB1AA8" w:rsidP="004F60E8">
            <w:r>
              <w:t>1</w:t>
            </w:r>
          </w:p>
        </w:tc>
        <w:tc>
          <w:tcPr>
            <w:tcW w:w="794" w:type="dxa"/>
            <w:shd w:val="clear" w:color="auto" w:fill="auto"/>
            <w:vAlign w:val="center"/>
          </w:tcPr>
          <w:p w:rsidR="00F8322A" w:rsidRPr="00D77C58" w:rsidRDefault="00BB1AA8" w:rsidP="004F60E8">
            <w:r>
              <w:t>1</w:t>
            </w:r>
          </w:p>
        </w:tc>
        <w:tc>
          <w:tcPr>
            <w:tcW w:w="2853" w:type="dxa"/>
            <w:gridSpan w:val="3"/>
            <w:shd w:val="clear" w:color="auto" w:fill="auto"/>
            <w:vAlign w:val="center"/>
          </w:tcPr>
          <w:p w:rsidR="00F8322A" w:rsidRPr="00D77C58" w:rsidRDefault="00BB1AA8" w:rsidP="004F60E8">
            <w:r>
              <w:t>Walking is vital in the warm-up due to its involvement in procedures of the following stages</w:t>
            </w:r>
          </w:p>
        </w:tc>
      </w:tr>
      <w:tr w:rsidR="0045449A" w:rsidTr="00FC2C91">
        <w:tc>
          <w:tcPr>
            <w:tcW w:w="2664" w:type="dxa"/>
            <w:gridSpan w:val="2"/>
            <w:shd w:val="clear" w:color="auto" w:fill="auto"/>
            <w:vAlign w:val="center"/>
          </w:tcPr>
          <w:p w:rsidR="00F8322A" w:rsidRPr="00D77C58" w:rsidRDefault="00BB1AA8" w:rsidP="004F60E8">
            <w:permStart w:id="407707016" w:edGrp="everyone" w:colFirst="0" w:colLast="0"/>
            <w:permStart w:id="631400498" w:edGrp="everyone" w:colFirst="1" w:colLast="1"/>
            <w:permStart w:id="1267794041" w:edGrp="everyone" w:colFirst="2" w:colLast="2"/>
            <w:permStart w:id="2133738633" w:edGrp="everyone" w:colFirst="3" w:colLast="3"/>
            <w:permStart w:id="990079761" w:edGrp="everyone" w:colFirst="4" w:colLast="4"/>
            <w:permStart w:id="946870174" w:edGrp="everyone" w:colFirst="5" w:colLast="5"/>
            <w:permEnd w:id="1924991499"/>
            <w:permEnd w:id="688461779"/>
            <w:permEnd w:id="1417152220"/>
            <w:permEnd w:id="1065374346"/>
            <w:permEnd w:id="962225460"/>
            <w:permEnd w:id="869166225"/>
            <w:r>
              <w:t>2.bike riding</w:t>
            </w:r>
          </w:p>
        </w:tc>
        <w:tc>
          <w:tcPr>
            <w:tcW w:w="1126" w:type="dxa"/>
            <w:gridSpan w:val="2"/>
            <w:shd w:val="clear" w:color="auto" w:fill="auto"/>
            <w:vAlign w:val="center"/>
          </w:tcPr>
          <w:p w:rsidR="00F8322A" w:rsidRPr="00D77C58" w:rsidRDefault="00F8322A" w:rsidP="004F60E8"/>
        </w:tc>
        <w:tc>
          <w:tcPr>
            <w:tcW w:w="696" w:type="dxa"/>
            <w:shd w:val="clear" w:color="auto" w:fill="auto"/>
            <w:vAlign w:val="center"/>
          </w:tcPr>
          <w:p w:rsidR="00F8322A" w:rsidRPr="00D77C58" w:rsidRDefault="00BB1AA8" w:rsidP="004F60E8">
            <w:r>
              <w:t>2</w:t>
            </w:r>
          </w:p>
        </w:tc>
        <w:tc>
          <w:tcPr>
            <w:tcW w:w="644" w:type="dxa"/>
            <w:shd w:val="clear" w:color="auto" w:fill="auto"/>
            <w:vAlign w:val="center"/>
          </w:tcPr>
          <w:p w:rsidR="00F8322A" w:rsidRPr="00D77C58" w:rsidRDefault="00BB1AA8" w:rsidP="004F60E8">
            <w:r>
              <w:t>2</w:t>
            </w:r>
          </w:p>
        </w:tc>
        <w:tc>
          <w:tcPr>
            <w:tcW w:w="794" w:type="dxa"/>
            <w:shd w:val="clear" w:color="auto" w:fill="auto"/>
            <w:vAlign w:val="center"/>
          </w:tcPr>
          <w:p w:rsidR="00F8322A" w:rsidRPr="00D77C58" w:rsidRDefault="00BB1AA8" w:rsidP="004F60E8">
            <w:r>
              <w:t>60 seconds</w:t>
            </w:r>
          </w:p>
        </w:tc>
        <w:tc>
          <w:tcPr>
            <w:tcW w:w="2853" w:type="dxa"/>
            <w:gridSpan w:val="3"/>
            <w:shd w:val="clear" w:color="auto" w:fill="auto"/>
            <w:vAlign w:val="center"/>
          </w:tcPr>
          <w:p w:rsidR="00F8322A" w:rsidRPr="00D77C58" w:rsidRDefault="00BB1AA8" w:rsidP="004F60E8">
            <w:r>
              <w:t>It will involve different speeds from higher to lower cycling speed</w:t>
            </w:r>
          </w:p>
        </w:tc>
      </w:tr>
      <w:tr w:rsidR="0045449A" w:rsidTr="00FC2C91">
        <w:tc>
          <w:tcPr>
            <w:tcW w:w="2664" w:type="dxa"/>
            <w:gridSpan w:val="2"/>
            <w:shd w:val="clear" w:color="auto" w:fill="auto"/>
            <w:vAlign w:val="center"/>
          </w:tcPr>
          <w:p w:rsidR="00F8322A" w:rsidRPr="00D77C58" w:rsidRDefault="00BB1AA8" w:rsidP="004F60E8">
            <w:permStart w:id="117923122" w:edGrp="everyone" w:colFirst="0" w:colLast="0"/>
            <w:permStart w:id="1506691058" w:edGrp="everyone" w:colFirst="1" w:colLast="1"/>
            <w:permStart w:id="195301106" w:edGrp="everyone" w:colFirst="2" w:colLast="2"/>
            <w:permStart w:id="1433089803" w:edGrp="everyone" w:colFirst="3" w:colLast="3"/>
            <w:permStart w:id="163193978" w:edGrp="everyone" w:colFirst="4" w:colLast="4"/>
            <w:permStart w:id="735405040" w:edGrp="everyone" w:colFirst="5" w:colLast="5"/>
            <w:permEnd w:id="407707016"/>
            <w:permEnd w:id="631400498"/>
            <w:permEnd w:id="1267794041"/>
            <w:permEnd w:id="2133738633"/>
            <w:permEnd w:id="990079761"/>
            <w:permEnd w:id="946870174"/>
            <w:r>
              <w:t>3.swimming</w:t>
            </w:r>
          </w:p>
        </w:tc>
        <w:tc>
          <w:tcPr>
            <w:tcW w:w="1126" w:type="dxa"/>
            <w:gridSpan w:val="2"/>
            <w:shd w:val="clear" w:color="auto" w:fill="auto"/>
            <w:vAlign w:val="center"/>
          </w:tcPr>
          <w:p w:rsidR="00F8322A" w:rsidRPr="00D77C58" w:rsidRDefault="00F8322A" w:rsidP="004F60E8"/>
        </w:tc>
        <w:tc>
          <w:tcPr>
            <w:tcW w:w="696" w:type="dxa"/>
            <w:shd w:val="clear" w:color="auto" w:fill="auto"/>
            <w:vAlign w:val="center"/>
          </w:tcPr>
          <w:p w:rsidR="00F8322A" w:rsidRPr="00D77C58" w:rsidRDefault="00BB1AA8" w:rsidP="004F60E8">
            <w:r>
              <w:t>2</w:t>
            </w:r>
          </w:p>
        </w:tc>
        <w:tc>
          <w:tcPr>
            <w:tcW w:w="644" w:type="dxa"/>
            <w:shd w:val="clear" w:color="auto" w:fill="auto"/>
            <w:vAlign w:val="center"/>
          </w:tcPr>
          <w:p w:rsidR="00F8322A" w:rsidRPr="00D77C58" w:rsidRDefault="00BB1AA8" w:rsidP="004F60E8">
            <w:r>
              <w:t>2</w:t>
            </w:r>
          </w:p>
        </w:tc>
        <w:tc>
          <w:tcPr>
            <w:tcW w:w="794" w:type="dxa"/>
            <w:shd w:val="clear" w:color="auto" w:fill="auto"/>
            <w:vAlign w:val="center"/>
          </w:tcPr>
          <w:p w:rsidR="00F8322A" w:rsidRPr="00D77C58" w:rsidRDefault="00BB1AA8" w:rsidP="004F60E8">
            <w:r>
              <w:t>60 seconds</w:t>
            </w:r>
          </w:p>
        </w:tc>
        <w:tc>
          <w:tcPr>
            <w:tcW w:w="2853" w:type="dxa"/>
            <w:gridSpan w:val="3"/>
            <w:shd w:val="clear" w:color="auto" w:fill="auto"/>
            <w:vAlign w:val="center"/>
          </w:tcPr>
          <w:p w:rsidR="00F8322A" w:rsidRPr="00D77C58" w:rsidRDefault="00BB1AA8" w:rsidP="004F60E8">
            <w:r>
              <w:t>The basic system will be the first followed by complex swimming styles as we progress.</w:t>
            </w:r>
          </w:p>
        </w:tc>
      </w:tr>
      <w:tr w:rsidR="0045449A" w:rsidTr="00FC2C91">
        <w:tc>
          <w:tcPr>
            <w:tcW w:w="2664" w:type="dxa"/>
            <w:gridSpan w:val="2"/>
            <w:shd w:val="clear" w:color="auto" w:fill="auto"/>
            <w:vAlign w:val="center"/>
          </w:tcPr>
          <w:p w:rsidR="00F8322A" w:rsidRPr="00D77C58" w:rsidRDefault="00BB1AA8" w:rsidP="004F60E8">
            <w:permStart w:id="855329521" w:edGrp="everyone" w:colFirst="0" w:colLast="0"/>
            <w:permStart w:id="1326778843" w:edGrp="everyone" w:colFirst="1" w:colLast="1"/>
            <w:permStart w:id="1375612375" w:edGrp="everyone" w:colFirst="2" w:colLast="2"/>
            <w:permStart w:id="1148340944" w:edGrp="everyone" w:colFirst="3" w:colLast="3"/>
            <w:permStart w:id="144644367" w:edGrp="everyone" w:colFirst="4" w:colLast="4"/>
            <w:permStart w:id="242121356" w:edGrp="everyone" w:colFirst="5" w:colLast="5"/>
            <w:permEnd w:id="117923122"/>
            <w:permEnd w:id="1506691058"/>
            <w:permEnd w:id="195301106"/>
            <w:permEnd w:id="1433089803"/>
            <w:permEnd w:id="163193978"/>
            <w:permEnd w:id="735405040"/>
            <w:r>
              <w:t>4.music dancing</w:t>
            </w:r>
          </w:p>
        </w:tc>
        <w:tc>
          <w:tcPr>
            <w:tcW w:w="1126" w:type="dxa"/>
            <w:gridSpan w:val="2"/>
            <w:shd w:val="clear" w:color="auto" w:fill="auto"/>
            <w:vAlign w:val="center"/>
          </w:tcPr>
          <w:p w:rsidR="00F8322A" w:rsidRPr="00D77C58" w:rsidRDefault="00F8322A" w:rsidP="004F60E8"/>
        </w:tc>
        <w:tc>
          <w:tcPr>
            <w:tcW w:w="696" w:type="dxa"/>
            <w:shd w:val="clear" w:color="auto" w:fill="auto"/>
            <w:vAlign w:val="center"/>
          </w:tcPr>
          <w:p w:rsidR="00F8322A" w:rsidRPr="00D77C58" w:rsidRDefault="00F8322A" w:rsidP="004F60E8"/>
        </w:tc>
        <w:tc>
          <w:tcPr>
            <w:tcW w:w="644" w:type="dxa"/>
            <w:shd w:val="clear" w:color="auto" w:fill="auto"/>
            <w:vAlign w:val="center"/>
          </w:tcPr>
          <w:p w:rsidR="00F8322A" w:rsidRPr="00D77C58" w:rsidRDefault="00BB1AA8" w:rsidP="004F60E8">
            <w:r>
              <w:t>1</w:t>
            </w:r>
          </w:p>
        </w:tc>
        <w:tc>
          <w:tcPr>
            <w:tcW w:w="794" w:type="dxa"/>
            <w:shd w:val="clear" w:color="auto" w:fill="auto"/>
            <w:vAlign w:val="center"/>
          </w:tcPr>
          <w:p w:rsidR="00F8322A" w:rsidRPr="00D77C58" w:rsidRDefault="00BB1AA8" w:rsidP="004F60E8">
            <w:r>
              <w:t>1</w:t>
            </w:r>
          </w:p>
        </w:tc>
        <w:tc>
          <w:tcPr>
            <w:tcW w:w="2853" w:type="dxa"/>
            <w:gridSpan w:val="3"/>
            <w:shd w:val="clear" w:color="auto" w:fill="auto"/>
            <w:vAlign w:val="center"/>
          </w:tcPr>
          <w:p w:rsidR="00F8322A" w:rsidRPr="00D77C58" w:rsidRDefault="00BB1AA8" w:rsidP="004F60E8">
            <w:r>
              <w:t>John himself will select the music he likes, thus increasing his participation.</w:t>
            </w:r>
          </w:p>
        </w:tc>
      </w:tr>
      <w:tr w:rsidR="0045449A" w:rsidTr="00FC2C91">
        <w:tc>
          <w:tcPr>
            <w:tcW w:w="2664" w:type="dxa"/>
            <w:gridSpan w:val="2"/>
            <w:shd w:val="clear" w:color="auto" w:fill="auto"/>
            <w:vAlign w:val="center"/>
          </w:tcPr>
          <w:p w:rsidR="00F8322A" w:rsidRPr="00D77C58" w:rsidRDefault="00BB1AA8" w:rsidP="004F60E8">
            <w:permStart w:id="1894924087" w:edGrp="everyone" w:colFirst="0" w:colLast="0"/>
            <w:permStart w:id="1542867995" w:edGrp="everyone" w:colFirst="1" w:colLast="1"/>
            <w:permStart w:id="1824079675" w:edGrp="everyone" w:colFirst="2" w:colLast="2"/>
            <w:permStart w:id="2137338776" w:edGrp="everyone" w:colFirst="3" w:colLast="3"/>
            <w:permStart w:id="2032277001" w:edGrp="everyone" w:colFirst="4" w:colLast="4"/>
            <w:permStart w:id="1309365652" w:edGrp="everyone" w:colFirst="5" w:colLast="5"/>
            <w:permEnd w:id="855329521"/>
            <w:permEnd w:id="1326778843"/>
            <w:permEnd w:id="1375612375"/>
            <w:permEnd w:id="1148340944"/>
            <w:permEnd w:id="144644367"/>
            <w:permEnd w:id="242121356"/>
            <w:r>
              <w:t>5.tug -of- war</w:t>
            </w:r>
          </w:p>
        </w:tc>
        <w:tc>
          <w:tcPr>
            <w:tcW w:w="1126" w:type="dxa"/>
            <w:gridSpan w:val="2"/>
            <w:shd w:val="clear" w:color="auto" w:fill="auto"/>
            <w:vAlign w:val="center"/>
          </w:tcPr>
          <w:p w:rsidR="00F8322A" w:rsidRPr="00D77C58" w:rsidRDefault="00F8322A" w:rsidP="004F60E8"/>
        </w:tc>
        <w:tc>
          <w:tcPr>
            <w:tcW w:w="696" w:type="dxa"/>
            <w:shd w:val="clear" w:color="auto" w:fill="auto"/>
            <w:vAlign w:val="center"/>
          </w:tcPr>
          <w:p w:rsidR="00F8322A" w:rsidRPr="00D77C58" w:rsidRDefault="00BB1AA8" w:rsidP="004F60E8">
            <w:r>
              <w:t>120 seconds</w:t>
            </w:r>
          </w:p>
        </w:tc>
        <w:tc>
          <w:tcPr>
            <w:tcW w:w="644" w:type="dxa"/>
            <w:shd w:val="clear" w:color="auto" w:fill="auto"/>
            <w:vAlign w:val="center"/>
          </w:tcPr>
          <w:p w:rsidR="00F8322A" w:rsidRPr="00D77C58" w:rsidRDefault="00F8322A" w:rsidP="004F60E8"/>
        </w:tc>
        <w:tc>
          <w:tcPr>
            <w:tcW w:w="794" w:type="dxa"/>
            <w:shd w:val="clear" w:color="auto" w:fill="auto"/>
            <w:vAlign w:val="center"/>
          </w:tcPr>
          <w:p w:rsidR="00F8322A" w:rsidRPr="00D77C58" w:rsidRDefault="00BB1AA8" w:rsidP="004F60E8">
            <w:r>
              <w:t>20 seconds</w:t>
            </w:r>
          </w:p>
        </w:tc>
        <w:tc>
          <w:tcPr>
            <w:tcW w:w="2853" w:type="dxa"/>
            <w:gridSpan w:val="3"/>
            <w:shd w:val="clear" w:color="auto" w:fill="auto"/>
            <w:vAlign w:val="center"/>
          </w:tcPr>
          <w:p w:rsidR="00F8322A" w:rsidRPr="00D77C58" w:rsidRDefault="00BB1AA8" w:rsidP="004F60E8">
            <w:r>
              <w:t>It is helpful; in developing the confidence and strength of participants.</w:t>
            </w:r>
          </w:p>
        </w:tc>
      </w:tr>
      <w:tr w:rsidR="0045449A" w:rsidTr="00FC2C91">
        <w:tc>
          <w:tcPr>
            <w:tcW w:w="2664" w:type="dxa"/>
            <w:gridSpan w:val="2"/>
            <w:shd w:val="clear" w:color="auto" w:fill="auto"/>
            <w:vAlign w:val="center"/>
          </w:tcPr>
          <w:p w:rsidR="00F8322A" w:rsidRPr="00D77C58" w:rsidRDefault="00BB1AA8" w:rsidP="004F60E8">
            <w:permStart w:id="847723611" w:edGrp="everyone" w:colFirst="0" w:colLast="0"/>
            <w:permStart w:id="2126123238" w:edGrp="everyone" w:colFirst="1" w:colLast="1"/>
            <w:permStart w:id="1924561357" w:edGrp="everyone" w:colFirst="2" w:colLast="2"/>
            <w:permStart w:id="883952941" w:edGrp="everyone" w:colFirst="3" w:colLast="3"/>
            <w:permStart w:id="523532773" w:edGrp="everyone" w:colFirst="4" w:colLast="4"/>
            <w:permStart w:id="1381058409" w:edGrp="everyone" w:colFirst="5" w:colLast="5"/>
            <w:permEnd w:id="1894924087"/>
            <w:permEnd w:id="1542867995"/>
            <w:permEnd w:id="1824079675"/>
            <w:permEnd w:id="2137338776"/>
            <w:permEnd w:id="2032277001"/>
            <w:permEnd w:id="1309365652"/>
            <w:r>
              <w:t>6. rowing and running</w:t>
            </w:r>
          </w:p>
        </w:tc>
        <w:tc>
          <w:tcPr>
            <w:tcW w:w="1126" w:type="dxa"/>
            <w:gridSpan w:val="2"/>
            <w:shd w:val="clear" w:color="auto" w:fill="auto"/>
            <w:vAlign w:val="center"/>
          </w:tcPr>
          <w:p w:rsidR="00F8322A" w:rsidRPr="00D77C58" w:rsidRDefault="00F8322A" w:rsidP="004F60E8"/>
        </w:tc>
        <w:tc>
          <w:tcPr>
            <w:tcW w:w="696" w:type="dxa"/>
            <w:shd w:val="clear" w:color="auto" w:fill="auto"/>
            <w:vAlign w:val="center"/>
          </w:tcPr>
          <w:p w:rsidR="00F8322A" w:rsidRPr="00D77C58" w:rsidRDefault="00BB1AA8" w:rsidP="004F60E8">
            <w:r>
              <w:t>500 seconds</w:t>
            </w:r>
          </w:p>
        </w:tc>
        <w:tc>
          <w:tcPr>
            <w:tcW w:w="644" w:type="dxa"/>
            <w:shd w:val="clear" w:color="auto" w:fill="auto"/>
            <w:vAlign w:val="center"/>
          </w:tcPr>
          <w:p w:rsidR="00F8322A" w:rsidRPr="00D77C58" w:rsidRDefault="00F8322A" w:rsidP="004F60E8"/>
        </w:tc>
        <w:tc>
          <w:tcPr>
            <w:tcW w:w="794" w:type="dxa"/>
            <w:shd w:val="clear" w:color="auto" w:fill="auto"/>
            <w:vAlign w:val="center"/>
          </w:tcPr>
          <w:p w:rsidR="00F8322A" w:rsidRPr="00D77C58" w:rsidRDefault="00BB1AA8" w:rsidP="004F60E8">
            <w:r>
              <w:t>1 min</w:t>
            </w:r>
          </w:p>
        </w:tc>
        <w:tc>
          <w:tcPr>
            <w:tcW w:w="2853" w:type="dxa"/>
            <w:gridSpan w:val="3"/>
            <w:shd w:val="clear" w:color="auto" w:fill="auto"/>
            <w:vAlign w:val="center"/>
          </w:tcPr>
          <w:p w:rsidR="00F8322A" w:rsidRPr="00D77C58" w:rsidRDefault="00BB1AA8" w:rsidP="004F60E8">
            <w:r>
              <w:t>This will increase the speed and mobility, and later the speed will increase.</w:t>
            </w:r>
          </w:p>
        </w:tc>
      </w:tr>
      <w:permEnd w:id="847723611"/>
      <w:permEnd w:id="2126123238"/>
      <w:permEnd w:id="1924561357"/>
      <w:permEnd w:id="883952941"/>
      <w:permEnd w:id="523532773"/>
      <w:permEnd w:id="1381058409"/>
      <w:tr w:rsidR="0045449A" w:rsidTr="0068434F">
        <w:tc>
          <w:tcPr>
            <w:tcW w:w="8777" w:type="dxa"/>
            <w:gridSpan w:val="10"/>
            <w:shd w:val="clear" w:color="auto" w:fill="306FCC" w:themeFill="accent4"/>
            <w:vAlign w:val="center"/>
          </w:tcPr>
          <w:p w:rsidR="00F8322A" w:rsidRDefault="00BB1AA8" w:rsidP="00F8322A">
            <w:pPr>
              <w:pStyle w:val="TableTextHeadingMyeCampus"/>
            </w:pPr>
            <w:r>
              <w:t>Cool-down phase:</w:t>
            </w:r>
          </w:p>
        </w:tc>
      </w:tr>
      <w:tr w:rsidR="0045449A" w:rsidTr="00FC2C91">
        <w:tc>
          <w:tcPr>
            <w:tcW w:w="8777" w:type="dxa"/>
            <w:gridSpan w:val="10"/>
            <w:shd w:val="clear" w:color="auto" w:fill="auto"/>
            <w:vAlign w:val="center"/>
          </w:tcPr>
          <w:p w:rsidR="000F7A4F" w:rsidRPr="006E7974" w:rsidRDefault="00BB1AA8" w:rsidP="000F7A4F">
            <w:pPr>
              <w:pStyle w:val="TableText"/>
              <w:widowControl/>
              <w:numPr>
                <w:ilvl w:val="0"/>
                <w:numId w:val="15"/>
              </w:numPr>
              <w:tabs>
                <w:tab w:val="left" w:pos="454"/>
              </w:tabs>
              <w:rPr>
                <w:rFonts w:ascii="Times New Roman" w:hAnsi="Times New Roman"/>
                <w:sz w:val="24"/>
              </w:rPr>
            </w:pPr>
            <w:permStart w:id="1199254608" w:edGrp="everyone" w:colFirst="0" w:colLast="0"/>
            <w:r w:rsidRPr="006C29CB">
              <w:rPr>
                <w:rFonts w:ascii="Times New Roman" w:hAnsi="Times New Roman"/>
                <w:noProof/>
                <w:sz w:val="24"/>
              </w:rPr>
              <w:t>Push-up</w:t>
            </w:r>
            <w:r w:rsidRPr="006E7974">
              <w:rPr>
                <w:rFonts w:ascii="Times New Roman" w:hAnsi="Times New Roman"/>
                <w:sz w:val="24"/>
              </w:rPr>
              <w:t xml:space="preserve"> from the knee position.</w:t>
            </w:r>
          </w:p>
          <w:p w:rsidR="000F7A4F" w:rsidRPr="006E7974" w:rsidRDefault="00BB1AA8" w:rsidP="000F7A4F">
            <w:pPr>
              <w:pStyle w:val="TableText"/>
              <w:widowControl/>
              <w:numPr>
                <w:ilvl w:val="0"/>
                <w:numId w:val="15"/>
              </w:numPr>
              <w:tabs>
                <w:tab w:val="left" w:pos="454"/>
              </w:tabs>
              <w:rPr>
                <w:rFonts w:ascii="Times New Roman" w:hAnsi="Times New Roman"/>
                <w:sz w:val="24"/>
              </w:rPr>
            </w:pPr>
            <w:r w:rsidRPr="006E7974">
              <w:rPr>
                <w:rFonts w:ascii="Times New Roman" w:hAnsi="Times New Roman"/>
                <w:sz w:val="24"/>
              </w:rPr>
              <w:t>Walking stares</w:t>
            </w:r>
          </w:p>
          <w:p w:rsidR="000F7A4F" w:rsidRPr="006E7974" w:rsidRDefault="00BB1AA8" w:rsidP="000F7A4F">
            <w:pPr>
              <w:pStyle w:val="TableText"/>
              <w:widowControl/>
              <w:numPr>
                <w:ilvl w:val="0"/>
                <w:numId w:val="15"/>
              </w:numPr>
              <w:tabs>
                <w:tab w:val="left" w:pos="454"/>
              </w:tabs>
              <w:rPr>
                <w:rFonts w:ascii="Times New Roman" w:hAnsi="Times New Roman"/>
                <w:sz w:val="24"/>
              </w:rPr>
            </w:pPr>
            <w:r w:rsidRPr="006E7974">
              <w:rPr>
                <w:rFonts w:ascii="Times New Roman" w:hAnsi="Times New Roman"/>
                <w:sz w:val="24"/>
              </w:rPr>
              <w:t xml:space="preserve">Use of crunches to do sit-ups </w:t>
            </w:r>
          </w:p>
          <w:p w:rsidR="00F8322A" w:rsidRDefault="00F8322A" w:rsidP="004F60E8"/>
        </w:tc>
      </w:tr>
      <w:permEnd w:id="1199254608"/>
      <w:tr w:rsidR="0045449A" w:rsidTr="00FC2C91">
        <w:tc>
          <w:tcPr>
            <w:tcW w:w="8777" w:type="dxa"/>
            <w:gridSpan w:val="10"/>
            <w:shd w:val="clear" w:color="auto" w:fill="BFBFBF" w:themeFill="background1" w:themeFillShade="BF"/>
            <w:vAlign w:val="center"/>
          </w:tcPr>
          <w:p w:rsidR="00F8322A" w:rsidRPr="00F8322A" w:rsidRDefault="00BB1AA8" w:rsidP="00F8322A">
            <w:pPr>
              <w:pStyle w:val="TableText"/>
              <w:rPr>
                <w:b/>
              </w:rPr>
            </w:pPr>
            <w:r w:rsidRPr="00F8322A">
              <w:rPr>
                <w:b/>
              </w:rPr>
              <w:t>Notes for the next session:</w:t>
            </w:r>
          </w:p>
        </w:tc>
      </w:tr>
      <w:tr w:rsidR="0045449A" w:rsidTr="00FC2C91">
        <w:tc>
          <w:tcPr>
            <w:tcW w:w="8777" w:type="dxa"/>
            <w:gridSpan w:val="10"/>
            <w:shd w:val="clear" w:color="auto" w:fill="auto"/>
            <w:vAlign w:val="center"/>
          </w:tcPr>
          <w:p w:rsidR="007518CC" w:rsidRDefault="00BB1AA8" w:rsidP="007518CC">
            <w:pPr>
              <w:pStyle w:val="TableText"/>
              <w:rPr>
                <w:rFonts w:ascii="Times New Roman" w:hAnsi="Times New Roman"/>
                <w:sz w:val="24"/>
              </w:rPr>
            </w:pPr>
            <w:permStart w:id="1727757282" w:edGrp="everyone" w:colFirst="0" w:colLast="0"/>
            <w:r w:rsidRPr="0005176A">
              <w:rPr>
                <w:rFonts w:ascii="Times New Roman" w:hAnsi="Times New Roman"/>
                <w:sz w:val="24"/>
              </w:rPr>
              <w:t xml:space="preserve">The length </w:t>
            </w:r>
            <w:r>
              <w:rPr>
                <w:rFonts w:ascii="Times New Roman" w:hAnsi="Times New Roman"/>
                <w:noProof/>
                <w:sz w:val="24"/>
              </w:rPr>
              <w:t>of</w:t>
            </w:r>
            <w:r>
              <w:rPr>
                <w:rFonts w:ascii="Times New Roman" w:hAnsi="Times New Roman"/>
                <w:sz w:val="24"/>
              </w:rPr>
              <w:t xml:space="preserve"> the next period will be slightly diverse</w:t>
            </w:r>
            <w:r w:rsidRPr="0005176A">
              <w:rPr>
                <w:rFonts w:ascii="Times New Roman" w:hAnsi="Times New Roman"/>
                <w:sz w:val="24"/>
              </w:rPr>
              <w:t>; however, the concentration of the events will be slightly amplified.</w:t>
            </w:r>
          </w:p>
          <w:p w:rsidR="007518CC" w:rsidRDefault="00BB1AA8" w:rsidP="007518CC">
            <w:pPr>
              <w:pStyle w:val="TableText"/>
              <w:widowControl/>
              <w:numPr>
                <w:ilvl w:val="0"/>
                <w:numId w:val="16"/>
              </w:numPr>
              <w:tabs>
                <w:tab w:val="left" w:pos="454"/>
              </w:tabs>
              <w:rPr>
                <w:rFonts w:ascii="Times New Roman" w:hAnsi="Times New Roman"/>
                <w:sz w:val="24"/>
              </w:rPr>
            </w:pPr>
            <w:r>
              <w:rPr>
                <w:rFonts w:ascii="Times New Roman" w:hAnsi="Times New Roman"/>
                <w:sz w:val="24"/>
              </w:rPr>
              <w:t>The events in the acclimatizing phase will be changed to comprehend the actions that work out the finest.</w:t>
            </w:r>
          </w:p>
          <w:p w:rsidR="00F8322A" w:rsidRDefault="00F8322A" w:rsidP="00F8322A">
            <w:pPr>
              <w:pStyle w:val="TableText"/>
            </w:pPr>
          </w:p>
        </w:tc>
      </w:tr>
      <w:permEnd w:id="1727757282"/>
      <w:tr w:rsidR="0045449A" w:rsidTr="00FC2C91">
        <w:tc>
          <w:tcPr>
            <w:tcW w:w="8777" w:type="dxa"/>
            <w:gridSpan w:val="10"/>
            <w:shd w:val="clear" w:color="auto" w:fill="BFBFBF" w:themeFill="background1" w:themeFillShade="BF"/>
            <w:vAlign w:val="center"/>
          </w:tcPr>
          <w:p w:rsidR="00F8322A" w:rsidRPr="00F8322A" w:rsidRDefault="00BB1AA8" w:rsidP="00F8322A">
            <w:pPr>
              <w:pStyle w:val="TableText"/>
              <w:rPr>
                <w:b/>
              </w:rPr>
            </w:pPr>
            <w:r w:rsidRPr="00F8322A">
              <w:rPr>
                <w:b/>
              </w:rPr>
              <w:t>Client feedback:</w:t>
            </w:r>
          </w:p>
        </w:tc>
      </w:tr>
      <w:tr w:rsidR="0045449A" w:rsidTr="0068434F">
        <w:trPr>
          <w:trHeight w:val="337"/>
        </w:trPr>
        <w:tc>
          <w:tcPr>
            <w:tcW w:w="8777" w:type="dxa"/>
            <w:gridSpan w:val="10"/>
            <w:shd w:val="clear" w:color="auto" w:fill="auto"/>
            <w:vAlign w:val="center"/>
          </w:tcPr>
          <w:p w:rsidR="00F8322A" w:rsidRDefault="00F8322A" w:rsidP="00F8322A">
            <w:permStart w:id="1298859016" w:edGrp="everyone" w:colFirst="0" w:colLast="0"/>
          </w:p>
        </w:tc>
      </w:tr>
      <w:permEnd w:id="1298859016"/>
    </w:tbl>
    <w:p w:rsidR="00D37E92" w:rsidRPr="00B17F2C" w:rsidRDefault="00D37E92" w:rsidP="0068434F">
      <w:pPr>
        <w:rPr>
          <w:lang w:val="en-US"/>
        </w:rPr>
      </w:pPr>
    </w:p>
    <w:sectPr w:rsidR="00D37E92" w:rsidRPr="00B17F2C" w:rsidSect="0068434F">
      <w:headerReference w:type="default" r:id="rId8"/>
      <w:footerReference w:type="default" r:id="rId9"/>
      <w:type w:val="nextColumn"/>
      <w:pgSz w:w="11906" w:h="16838"/>
      <w:pgMar w:top="1701" w:right="1418" w:bottom="1134" w:left="1701" w:header="709" w:footer="5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10C89" w:rsidRDefault="00810C89">
      <w:pPr>
        <w:spacing w:before="0" w:after="0" w:line="240" w:lineRule="auto"/>
      </w:pPr>
      <w:r>
        <w:separator/>
      </w:r>
    </w:p>
  </w:endnote>
  <w:endnote w:type="continuationSeparator" w:id="0">
    <w:p w:rsidR="00810C89" w:rsidRDefault="00810C8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ArialMT">
    <w:altName w:val="Arial"/>
    <w:charset w:val="4D"/>
    <w:family w:val="auto"/>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MinionPro-Regular">
    <w:altName w:val="Cambria Math"/>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58332292"/>
      <w:docPartObj>
        <w:docPartGallery w:val="Page Numbers (Bottom of Page)"/>
        <w:docPartUnique/>
      </w:docPartObj>
    </w:sdtPr>
    <w:sdtEndPr/>
    <w:sdtContent>
      <w:p w:rsidR="006A06EF" w:rsidRPr="00340654" w:rsidRDefault="00BB1AA8" w:rsidP="00D77C58">
        <w:pPr>
          <w:pStyle w:val="Footer"/>
          <w:jc w:val="right"/>
        </w:pPr>
        <w:r w:rsidRPr="0068434F">
          <w:rPr>
            <w:color w:val="747679" w:themeColor="text1"/>
          </w:rPr>
          <w:t xml:space="preserve">Page </w:t>
        </w:r>
        <w:r w:rsidRPr="0068434F">
          <w:rPr>
            <w:color w:val="EE7D11" w:themeColor="accent1"/>
          </w:rPr>
          <w:t xml:space="preserve">| </w:t>
        </w:r>
        <w:r w:rsidRPr="0068434F">
          <w:rPr>
            <w:color w:val="EE7D11" w:themeColor="accent1"/>
          </w:rPr>
          <w:fldChar w:fldCharType="begin"/>
        </w:r>
        <w:r w:rsidRPr="0068434F">
          <w:rPr>
            <w:color w:val="EE7D11" w:themeColor="accent1"/>
          </w:rPr>
          <w:instrText xml:space="preserve"> PAGE   \* MERGEFORMAT </w:instrText>
        </w:r>
        <w:r w:rsidRPr="0068434F">
          <w:rPr>
            <w:color w:val="EE7D11" w:themeColor="accent1"/>
          </w:rPr>
          <w:fldChar w:fldCharType="separate"/>
        </w:r>
        <w:r w:rsidR="00074A45">
          <w:rPr>
            <w:noProof/>
            <w:color w:val="EE7D11" w:themeColor="accent1"/>
          </w:rPr>
          <w:t>3</w:t>
        </w:r>
        <w:r w:rsidRPr="0068434F">
          <w:rPr>
            <w:noProof/>
            <w:color w:val="EE7D11" w:themeColor="accent1"/>
          </w:rPr>
          <w:fldChar w:fldCharType="end"/>
        </w:r>
        <w:r w:rsidRPr="0068434F">
          <w:rPr>
            <w:color w:val="EE7D11" w:themeColor="accent1"/>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10C89" w:rsidRDefault="00810C89">
      <w:pPr>
        <w:spacing w:before="0" w:after="0" w:line="240" w:lineRule="auto"/>
      </w:pPr>
      <w:r>
        <w:separator/>
      </w:r>
    </w:p>
  </w:footnote>
  <w:footnote w:type="continuationSeparator" w:id="0">
    <w:p w:rsidR="00810C89" w:rsidRDefault="00810C89">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A06EF" w:rsidRDefault="00BB1AA8" w:rsidP="00D42A9B">
    <w:pPr>
      <w:spacing w:line="14" w:lineRule="auto"/>
      <w:rPr>
        <w:sz w:val="20"/>
        <w:szCs w:val="20"/>
      </w:rPr>
    </w:pPr>
    <w:r>
      <w:rPr>
        <w:noProof/>
        <w:lang w:val="en-US"/>
      </w:rPr>
      <w:drawing>
        <wp:anchor distT="0" distB="0" distL="114300" distR="114300" simplePos="0" relativeHeight="251658240" behindDoc="1" locked="0" layoutInCell="1" allowOverlap="1">
          <wp:simplePos x="0" y="0"/>
          <wp:positionH relativeFrom="page">
            <wp:posOffset>948690</wp:posOffset>
          </wp:positionH>
          <wp:positionV relativeFrom="page">
            <wp:posOffset>407514</wp:posOffset>
          </wp:positionV>
          <wp:extent cx="1537302" cy="405442"/>
          <wp:effectExtent l="0" t="0" r="635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16014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37302" cy="405442"/>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9264" behindDoc="1" locked="0" layoutInCell="1" allowOverlap="1">
              <wp:simplePos x="0" y="0"/>
              <wp:positionH relativeFrom="page">
                <wp:posOffset>3105150</wp:posOffset>
              </wp:positionH>
              <wp:positionV relativeFrom="page">
                <wp:posOffset>484505</wp:posOffset>
              </wp:positionV>
              <wp:extent cx="4185285" cy="329565"/>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5285"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06EF" w:rsidRDefault="00BB1AA8" w:rsidP="00D42A9B">
                          <w:pPr>
                            <w:pStyle w:val="UoCHeader"/>
                            <w:rPr>
                              <w:rFonts w:cs="Calibri"/>
                              <w:szCs w:val="18"/>
                            </w:rPr>
                          </w:pPr>
                          <w:r>
                            <w:t xml:space="preserve">CLD13 – Exercise for children </w:t>
                          </w:r>
                          <w:r>
                            <w:br/>
                            <w:t>Assignment v 2.0 (2020/03/10)</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2049" type="#_x0000_t202" style="width:329.55pt;height:25.95pt;margin-top:38.15pt;margin-left:244.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6192" filled="f" stroked="f">
              <v:textbox inset="0,0,0,0">
                <w:txbxContent>
                  <w:p w:rsidR="006A06EF" w:rsidP="00D42A9B">
                    <w:pPr>
                      <w:pStyle w:val="UoCHeader"/>
                      <w:rPr>
                        <w:rFonts w:cs="Calibri"/>
                        <w:szCs w:val="18"/>
                      </w:rPr>
                    </w:pPr>
                    <w:r>
                      <w:t xml:space="preserve">CLD13 – Exercise for children </w:t>
                    </w:r>
                    <w:r>
                      <w:br/>
                      <w:t>Assignment v 2.0 (2020/03/10)</w:t>
                    </w:r>
                  </w:p>
                </w:txbxContent>
              </v:textbox>
            </v:shape>
          </w:pict>
        </mc:Fallback>
      </mc:AlternateContent>
    </w:r>
  </w:p>
  <w:p w:rsidR="006A06EF" w:rsidRDefault="006A06EF">
    <w:pPr>
      <w:spacing w:line="14"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A754E63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6A3181E"/>
    <w:multiLevelType w:val="hybridMultilevel"/>
    <w:tmpl w:val="35B6E876"/>
    <w:lvl w:ilvl="0" w:tplc="0E121BE0">
      <w:start w:val="1"/>
      <w:numFmt w:val="bullet"/>
      <w:pStyle w:val="Answerbullets"/>
      <w:lvlText w:val=""/>
      <w:lvlJc w:val="left"/>
      <w:pPr>
        <w:ind w:left="720" w:hanging="360"/>
      </w:pPr>
      <w:rPr>
        <w:rFonts w:ascii="Symbol" w:hAnsi="Symbol" w:hint="default"/>
      </w:rPr>
    </w:lvl>
    <w:lvl w:ilvl="1" w:tplc="B6068EF2" w:tentative="1">
      <w:start w:val="1"/>
      <w:numFmt w:val="bullet"/>
      <w:lvlText w:val="o"/>
      <w:lvlJc w:val="left"/>
      <w:pPr>
        <w:ind w:left="1440" w:hanging="360"/>
      </w:pPr>
      <w:rPr>
        <w:rFonts w:ascii="Courier New" w:hAnsi="Courier New" w:cs="Courier New" w:hint="default"/>
      </w:rPr>
    </w:lvl>
    <w:lvl w:ilvl="2" w:tplc="67686990" w:tentative="1">
      <w:start w:val="1"/>
      <w:numFmt w:val="bullet"/>
      <w:lvlText w:val=""/>
      <w:lvlJc w:val="left"/>
      <w:pPr>
        <w:ind w:left="2160" w:hanging="360"/>
      </w:pPr>
      <w:rPr>
        <w:rFonts w:ascii="Wingdings" w:hAnsi="Wingdings" w:hint="default"/>
      </w:rPr>
    </w:lvl>
    <w:lvl w:ilvl="3" w:tplc="4E7AECCA" w:tentative="1">
      <w:start w:val="1"/>
      <w:numFmt w:val="bullet"/>
      <w:lvlText w:val=""/>
      <w:lvlJc w:val="left"/>
      <w:pPr>
        <w:ind w:left="2880" w:hanging="360"/>
      </w:pPr>
      <w:rPr>
        <w:rFonts w:ascii="Symbol" w:hAnsi="Symbol" w:hint="default"/>
      </w:rPr>
    </w:lvl>
    <w:lvl w:ilvl="4" w:tplc="B656AAC8" w:tentative="1">
      <w:start w:val="1"/>
      <w:numFmt w:val="bullet"/>
      <w:lvlText w:val="o"/>
      <w:lvlJc w:val="left"/>
      <w:pPr>
        <w:ind w:left="3600" w:hanging="360"/>
      </w:pPr>
      <w:rPr>
        <w:rFonts w:ascii="Courier New" w:hAnsi="Courier New" w:cs="Courier New" w:hint="default"/>
      </w:rPr>
    </w:lvl>
    <w:lvl w:ilvl="5" w:tplc="52FAB7DC" w:tentative="1">
      <w:start w:val="1"/>
      <w:numFmt w:val="bullet"/>
      <w:lvlText w:val=""/>
      <w:lvlJc w:val="left"/>
      <w:pPr>
        <w:ind w:left="4320" w:hanging="360"/>
      </w:pPr>
      <w:rPr>
        <w:rFonts w:ascii="Wingdings" w:hAnsi="Wingdings" w:hint="default"/>
      </w:rPr>
    </w:lvl>
    <w:lvl w:ilvl="6" w:tplc="0DD283F2" w:tentative="1">
      <w:start w:val="1"/>
      <w:numFmt w:val="bullet"/>
      <w:lvlText w:val=""/>
      <w:lvlJc w:val="left"/>
      <w:pPr>
        <w:ind w:left="5040" w:hanging="360"/>
      </w:pPr>
      <w:rPr>
        <w:rFonts w:ascii="Symbol" w:hAnsi="Symbol" w:hint="default"/>
      </w:rPr>
    </w:lvl>
    <w:lvl w:ilvl="7" w:tplc="750A8B1C" w:tentative="1">
      <w:start w:val="1"/>
      <w:numFmt w:val="bullet"/>
      <w:lvlText w:val="o"/>
      <w:lvlJc w:val="left"/>
      <w:pPr>
        <w:ind w:left="5760" w:hanging="360"/>
      </w:pPr>
      <w:rPr>
        <w:rFonts w:ascii="Courier New" w:hAnsi="Courier New" w:cs="Courier New" w:hint="default"/>
      </w:rPr>
    </w:lvl>
    <w:lvl w:ilvl="8" w:tplc="1ACEBCF4" w:tentative="1">
      <w:start w:val="1"/>
      <w:numFmt w:val="bullet"/>
      <w:lvlText w:val=""/>
      <w:lvlJc w:val="left"/>
      <w:pPr>
        <w:ind w:left="6480" w:hanging="360"/>
      </w:pPr>
      <w:rPr>
        <w:rFonts w:ascii="Wingdings" w:hAnsi="Wingdings" w:hint="default"/>
      </w:rPr>
    </w:lvl>
  </w:abstractNum>
  <w:abstractNum w:abstractNumId="2" w15:restartNumberingAfterBreak="0">
    <w:nsid w:val="17427336"/>
    <w:multiLevelType w:val="hybridMultilevel"/>
    <w:tmpl w:val="EDAA160C"/>
    <w:lvl w:ilvl="0" w:tplc="EF96EFB8">
      <w:start w:val="1"/>
      <w:numFmt w:val="bullet"/>
      <w:lvlText w:val="-"/>
      <w:lvlJc w:val="left"/>
      <w:pPr>
        <w:ind w:left="814" w:hanging="360"/>
      </w:pPr>
      <w:rPr>
        <w:rFonts w:ascii="Calibri" w:eastAsia="Calibri" w:hAnsi="Calibri" w:cs="Times New Roman" w:hint="default"/>
      </w:rPr>
    </w:lvl>
    <w:lvl w:ilvl="1" w:tplc="25B03FC2">
      <w:start w:val="1"/>
      <w:numFmt w:val="bullet"/>
      <w:lvlText w:val="o"/>
      <w:lvlJc w:val="left"/>
      <w:pPr>
        <w:ind w:left="1534" w:hanging="360"/>
      </w:pPr>
      <w:rPr>
        <w:rFonts w:ascii="Courier New" w:hAnsi="Courier New" w:cs="Courier New" w:hint="default"/>
      </w:rPr>
    </w:lvl>
    <w:lvl w:ilvl="2" w:tplc="6A0229D6" w:tentative="1">
      <w:start w:val="1"/>
      <w:numFmt w:val="bullet"/>
      <w:lvlText w:val=""/>
      <w:lvlJc w:val="left"/>
      <w:pPr>
        <w:ind w:left="2254" w:hanging="360"/>
      </w:pPr>
      <w:rPr>
        <w:rFonts w:ascii="Wingdings" w:hAnsi="Wingdings" w:hint="default"/>
      </w:rPr>
    </w:lvl>
    <w:lvl w:ilvl="3" w:tplc="77C64DEE" w:tentative="1">
      <w:start w:val="1"/>
      <w:numFmt w:val="bullet"/>
      <w:lvlText w:val=""/>
      <w:lvlJc w:val="left"/>
      <w:pPr>
        <w:ind w:left="2974" w:hanging="360"/>
      </w:pPr>
      <w:rPr>
        <w:rFonts w:ascii="Symbol" w:hAnsi="Symbol" w:hint="default"/>
      </w:rPr>
    </w:lvl>
    <w:lvl w:ilvl="4" w:tplc="1C0EAA2A" w:tentative="1">
      <w:start w:val="1"/>
      <w:numFmt w:val="bullet"/>
      <w:lvlText w:val="o"/>
      <w:lvlJc w:val="left"/>
      <w:pPr>
        <w:ind w:left="3694" w:hanging="360"/>
      </w:pPr>
      <w:rPr>
        <w:rFonts w:ascii="Courier New" w:hAnsi="Courier New" w:cs="Courier New" w:hint="default"/>
      </w:rPr>
    </w:lvl>
    <w:lvl w:ilvl="5" w:tplc="7BBC6C4A" w:tentative="1">
      <w:start w:val="1"/>
      <w:numFmt w:val="bullet"/>
      <w:lvlText w:val=""/>
      <w:lvlJc w:val="left"/>
      <w:pPr>
        <w:ind w:left="4414" w:hanging="360"/>
      </w:pPr>
      <w:rPr>
        <w:rFonts w:ascii="Wingdings" w:hAnsi="Wingdings" w:hint="default"/>
      </w:rPr>
    </w:lvl>
    <w:lvl w:ilvl="6" w:tplc="BBB0E45E" w:tentative="1">
      <w:start w:val="1"/>
      <w:numFmt w:val="bullet"/>
      <w:lvlText w:val=""/>
      <w:lvlJc w:val="left"/>
      <w:pPr>
        <w:ind w:left="5134" w:hanging="360"/>
      </w:pPr>
      <w:rPr>
        <w:rFonts w:ascii="Symbol" w:hAnsi="Symbol" w:hint="default"/>
      </w:rPr>
    </w:lvl>
    <w:lvl w:ilvl="7" w:tplc="8A660B08" w:tentative="1">
      <w:start w:val="1"/>
      <w:numFmt w:val="bullet"/>
      <w:lvlText w:val="o"/>
      <w:lvlJc w:val="left"/>
      <w:pPr>
        <w:ind w:left="5854" w:hanging="360"/>
      </w:pPr>
      <w:rPr>
        <w:rFonts w:ascii="Courier New" w:hAnsi="Courier New" w:cs="Courier New" w:hint="default"/>
      </w:rPr>
    </w:lvl>
    <w:lvl w:ilvl="8" w:tplc="8EF4D382" w:tentative="1">
      <w:start w:val="1"/>
      <w:numFmt w:val="bullet"/>
      <w:lvlText w:val=""/>
      <w:lvlJc w:val="left"/>
      <w:pPr>
        <w:ind w:left="6574" w:hanging="360"/>
      </w:pPr>
      <w:rPr>
        <w:rFonts w:ascii="Wingdings" w:hAnsi="Wingdings" w:hint="default"/>
      </w:rPr>
    </w:lvl>
  </w:abstractNum>
  <w:abstractNum w:abstractNumId="3" w15:restartNumberingAfterBreak="0">
    <w:nsid w:val="2E2159D0"/>
    <w:multiLevelType w:val="multilevel"/>
    <w:tmpl w:val="C09E149E"/>
    <w:styleLink w:val="BulletPointList"/>
    <w:lvl w:ilvl="0">
      <w:start w:val="1"/>
      <w:numFmt w:val="bullet"/>
      <w:pStyle w:val="BulletPointListStyle"/>
      <w:lvlText w:val=""/>
      <w:lvlJc w:val="left"/>
      <w:pPr>
        <w:ind w:left="357" w:hanging="357"/>
      </w:pPr>
      <w:rPr>
        <w:rFonts w:ascii="Symbol" w:hAnsi="Symbol" w:hint="default"/>
        <w:color w:val="auto"/>
      </w:rPr>
    </w:lvl>
    <w:lvl w:ilvl="1">
      <w:start w:val="1"/>
      <w:numFmt w:val="bullet"/>
      <w:pStyle w:val="TableBulletLevel2"/>
      <w:lvlText w:val=""/>
      <w:lvlJc w:val="left"/>
      <w:pPr>
        <w:ind w:left="720" w:hanging="363"/>
      </w:pPr>
      <w:rPr>
        <w:rFonts w:ascii="Symbol" w:hAnsi="Symbol" w:hint="default"/>
        <w:color w:val="auto"/>
      </w:rPr>
    </w:lvl>
    <w:lvl w:ilvl="2">
      <w:start w:val="1"/>
      <w:numFmt w:val="bullet"/>
      <w:pStyle w:val="TableBulletLevel3"/>
      <w:lvlText w:val=""/>
      <w:lvlJc w:val="left"/>
      <w:pPr>
        <w:ind w:left="1077" w:hanging="357"/>
      </w:pPr>
      <w:rPr>
        <w:rFonts w:ascii="Wingdings 2" w:hAnsi="Wingdings 2" w:hint="default"/>
        <w:color w:val="auto"/>
        <w:sz w:val="12"/>
      </w:rPr>
    </w:lvl>
    <w:lvl w:ilvl="3">
      <w:start w:val="1"/>
      <w:numFmt w:val="bullet"/>
      <w:lvlText w:val=""/>
      <w:lvlJc w:val="left"/>
      <w:pPr>
        <w:ind w:left="1435" w:hanging="358"/>
      </w:pPr>
      <w:rPr>
        <w:rFonts w:ascii="Wingdings" w:hAnsi="Wingding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4" w15:restartNumberingAfterBreak="0">
    <w:nsid w:val="32070341"/>
    <w:multiLevelType w:val="hybridMultilevel"/>
    <w:tmpl w:val="2430A0C4"/>
    <w:lvl w:ilvl="0" w:tplc="B840E3EE">
      <w:start w:val="1"/>
      <w:numFmt w:val="bullet"/>
      <w:lvlText w:val=""/>
      <w:lvlJc w:val="left"/>
      <w:pPr>
        <w:ind w:left="720" w:hanging="360"/>
      </w:pPr>
      <w:rPr>
        <w:rFonts w:ascii="Symbol" w:hAnsi="Symbol" w:hint="default"/>
      </w:rPr>
    </w:lvl>
    <w:lvl w:ilvl="1" w:tplc="B436EF8E" w:tentative="1">
      <w:start w:val="1"/>
      <w:numFmt w:val="bullet"/>
      <w:lvlText w:val="o"/>
      <w:lvlJc w:val="left"/>
      <w:pPr>
        <w:ind w:left="1440" w:hanging="360"/>
      </w:pPr>
      <w:rPr>
        <w:rFonts w:ascii="Courier New" w:hAnsi="Courier New" w:cs="Courier New" w:hint="default"/>
      </w:rPr>
    </w:lvl>
    <w:lvl w:ilvl="2" w:tplc="D862C1FE" w:tentative="1">
      <w:start w:val="1"/>
      <w:numFmt w:val="bullet"/>
      <w:lvlText w:val=""/>
      <w:lvlJc w:val="left"/>
      <w:pPr>
        <w:ind w:left="2160" w:hanging="360"/>
      </w:pPr>
      <w:rPr>
        <w:rFonts w:ascii="Wingdings" w:hAnsi="Wingdings" w:hint="default"/>
      </w:rPr>
    </w:lvl>
    <w:lvl w:ilvl="3" w:tplc="BD1A3710" w:tentative="1">
      <w:start w:val="1"/>
      <w:numFmt w:val="bullet"/>
      <w:lvlText w:val=""/>
      <w:lvlJc w:val="left"/>
      <w:pPr>
        <w:ind w:left="2880" w:hanging="360"/>
      </w:pPr>
      <w:rPr>
        <w:rFonts w:ascii="Symbol" w:hAnsi="Symbol" w:hint="default"/>
      </w:rPr>
    </w:lvl>
    <w:lvl w:ilvl="4" w:tplc="E222ADFC" w:tentative="1">
      <w:start w:val="1"/>
      <w:numFmt w:val="bullet"/>
      <w:lvlText w:val="o"/>
      <w:lvlJc w:val="left"/>
      <w:pPr>
        <w:ind w:left="3600" w:hanging="360"/>
      </w:pPr>
      <w:rPr>
        <w:rFonts w:ascii="Courier New" w:hAnsi="Courier New" w:cs="Courier New" w:hint="default"/>
      </w:rPr>
    </w:lvl>
    <w:lvl w:ilvl="5" w:tplc="18E6B624" w:tentative="1">
      <w:start w:val="1"/>
      <w:numFmt w:val="bullet"/>
      <w:lvlText w:val=""/>
      <w:lvlJc w:val="left"/>
      <w:pPr>
        <w:ind w:left="4320" w:hanging="360"/>
      </w:pPr>
      <w:rPr>
        <w:rFonts w:ascii="Wingdings" w:hAnsi="Wingdings" w:hint="default"/>
      </w:rPr>
    </w:lvl>
    <w:lvl w:ilvl="6" w:tplc="1196076E" w:tentative="1">
      <w:start w:val="1"/>
      <w:numFmt w:val="bullet"/>
      <w:lvlText w:val=""/>
      <w:lvlJc w:val="left"/>
      <w:pPr>
        <w:ind w:left="5040" w:hanging="360"/>
      </w:pPr>
      <w:rPr>
        <w:rFonts w:ascii="Symbol" w:hAnsi="Symbol" w:hint="default"/>
      </w:rPr>
    </w:lvl>
    <w:lvl w:ilvl="7" w:tplc="67EC3DA6" w:tentative="1">
      <w:start w:val="1"/>
      <w:numFmt w:val="bullet"/>
      <w:lvlText w:val="o"/>
      <w:lvlJc w:val="left"/>
      <w:pPr>
        <w:ind w:left="5760" w:hanging="360"/>
      </w:pPr>
      <w:rPr>
        <w:rFonts w:ascii="Courier New" w:hAnsi="Courier New" w:cs="Courier New" w:hint="default"/>
      </w:rPr>
    </w:lvl>
    <w:lvl w:ilvl="8" w:tplc="5D4A4132" w:tentative="1">
      <w:start w:val="1"/>
      <w:numFmt w:val="bullet"/>
      <w:lvlText w:val=""/>
      <w:lvlJc w:val="left"/>
      <w:pPr>
        <w:ind w:left="6480" w:hanging="360"/>
      </w:pPr>
      <w:rPr>
        <w:rFonts w:ascii="Wingdings" w:hAnsi="Wingdings" w:hint="default"/>
      </w:rPr>
    </w:lvl>
  </w:abstractNum>
  <w:abstractNum w:abstractNumId="5" w15:restartNumberingAfterBreak="0">
    <w:nsid w:val="436838D2"/>
    <w:multiLevelType w:val="multilevel"/>
    <w:tmpl w:val="217ABC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5"/>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pStyle w:val="NumberedListlevel1"/>
      <w:lvlText w:val="%5."/>
      <w:lvlJc w:val="left"/>
      <w:pPr>
        <w:ind w:left="3960" w:hanging="72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91A142D"/>
    <w:multiLevelType w:val="hybridMultilevel"/>
    <w:tmpl w:val="F22E617C"/>
    <w:lvl w:ilvl="0" w:tplc="DE145CD2">
      <w:start w:val="1"/>
      <w:numFmt w:val="bullet"/>
      <w:lvlText w:val=""/>
      <w:lvlJc w:val="left"/>
      <w:pPr>
        <w:ind w:left="720" w:hanging="360"/>
      </w:pPr>
      <w:rPr>
        <w:rFonts w:ascii="Symbol" w:hAnsi="Symbol" w:hint="default"/>
      </w:rPr>
    </w:lvl>
    <w:lvl w:ilvl="1" w:tplc="67B4CAF0" w:tentative="1">
      <w:start w:val="1"/>
      <w:numFmt w:val="bullet"/>
      <w:lvlText w:val="o"/>
      <w:lvlJc w:val="left"/>
      <w:pPr>
        <w:ind w:left="1440" w:hanging="360"/>
      </w:pPr>
      <w:rPr>
        <w:rFonts w:ascii="Courier New" w:hAnsi="Courier New" w:cs="Courier New" w:hint="default"/>
      </w:rPr>
    </w:lvl>
    <w:lvl w:ilvl="2" w:tplc="E1A05F6E" w:tentative="1">
      <w:start w:val="1"/>
      <w:numFmt w:val="bullet"/>
      <w:lvlText w:val=""/>
      <w:lvlJc w:val="left"/>
      <w:pPr>
        <w:ind w:left="2160" w:hanging="360"/>
      </w:pPr>
      <w:rPr>
        <w:rFonts w:ascii="Wingdings" w:hAnsi="Wingdings" w:hint="default"/>
      </w:rPr>
    </w:lvl>
    <w:lvl w:ilvl="3" w:tplc="5DA85094" w:tentative="1">
      <w:start w:val="1"/>
      <w:numFmt w:val="bullet"/>
      <w:lvlText w:val=""/>
      <w:lvlJc w:val="left"/>
      <w:pPr>
        <w:ind w:left="2880" w:hanging="360"/>
      </w:pPr>
      <w:rPr>
        <w:rFonts w:ascii="Symbol" w:hAnsi="Symbol" w:hint="default"/>
      </w:rPr>
    </w:lvl>
    <w:lvl w:ilvl="4" w:tplc="C2362456" w:tentative="1">
      <w:start w:val="1"/>
      <w:numFmt w:val="bullet"/>
      <w:lvlText w:val="o"/>
      <w:lvlJc w:val="left"/>
      <w:pPr>
        <w:ind w:left="3600" w:hanging="360"/>
      </w:pPr>
      <w:rPr>
        <w:rFonts w:ascii="Courier New" w:hAnsi="Courier New" w:cs="Courier New" w:hint="default"/>
      </w:rPr>
    </w:lvl>
    <w:lvl w:ilvl="5" w:tplc="53928748" w:tentative="1">
      <w:start w:val="1"/>
      <w:numFmt w:val="bullet"/>
      <w:lvlText w:val=""/>
      <w:lvlJc w:val="left"/>
      <w:pPr>
        <w:ind w:left="4320" w:hanging="360"/>
      </w:pPr>
      <w:rPr>
        <w:rFonts w:ascii="Wingdings" w:hAnsi="Wingdings" w:hint="default"/>
      </w:rPr>
    </w:lvl>
    <w:lvl w:ilvl="6" w:tplc="3ED8324A" w:tentative="1">
      <w:start w:val="1"/>
      <w:numFmt w:val="bullet"/>
      <w:lvlText w:val=""/>
      <w:lvlJc w:val="left"/>
      <w:pPr>
        <w:ind w:left="5040" w:hanging="360"/>
      </w:pPr>
      <w:rPr>
        <w:rFonts w:ascii="Symbol" w:hAnsi="Symbol" w:hint="default"/>
      </w:rPr>
    </w:lvl>
    <w:lvl w:ilvl="7" w:tplc="CA00E4B4" w:tentative="1">
      <w:start w:val="1"/>
      <w:numFmt w:val="bullet"/>
      <w:lvlText w:val="o"/>
      <w:lvlJc w:val="left"/>
      <w:pPr>
        <w:ind w:left="5760" w:hanging="360"/>
      </w:pPr>
      <w:rPr>
        <w:rFonts w:ascii="Courier New" w:hAnsi="Courier New" w:cs="Courier New" w:hint="default"/>
      </w:rPr>
    </w:lvl>
    <w:lvl w:ilvl="8" w:tplc="4D66AD2E" w:tentative="1">
      <w:start w:val="1"/>
      <w:numFmt w:val="bullet"/>
      <w:lvlText w:val=""/>
      <w:lvlJc w:val="left"/>
      <w:pPr>
        <w:ind w:left="6480" w:hanging="360"/>
      </w:pPr>
      <w:rPr>
        <w:rFonts w:ascii="Wingdings" w:hAnsi="Wingdings" w:hint="default"/>
      </w:rPr>
    </w:lvl>
  </w:abstractNum>
  <w:abstractNum w:abstractNumId="7" w15:restartNumberingAfterBreak="0">
    <w:nsid w:val="68472C34"/>
    <w:multiLevelType w:val="hybridMultilevel"/>
    <w:tmpl w:val="1CE6F1E8"/>
    <w:lvl w:ilvl="0" w:tplc="129E7506">
      <w:start w:val="1"/>
      <w:numFmt w:val="bullet"/>
      <w:lvlText w:val=""/>
      <w:lvlJc w:val="left"/>
      <w:pPr>
        <w:ind w:left="1174" w:hanging="360"/>
      </w:pPr>
      <w:rPr>
        <w:rFonts w:ascii="Symbol" w:hAnsi="Symbol" w:hint="default"/>
      </w:rPr>
    </w:lvl>
    <w:lvl w:ilvl="1" w:tplc="0852808C" w:tentative="1">
      <w:start w:val="1"/>
      <w:numFmt w:val="bullet"/>
      <w:lvlText w:val="o"/>
      <w:lvlJc w:val="left"/>
      <w:pPr>
        <w:ind w:left="1894" w:hanging="360"/>
      </w:pPr>
      <w:rPr>
        <w:rFonts w:ascii="Courier New" w:hAnsi="Courier New" w:cs="Courier New" w:hint="default"/>
      </w:rPr>
    </w:lvl>
    <w:lvl w:ilvl="2" w:tplc="03262702" w:tentative="1">
      <w:start w:val="1"/>
      <w:numFmt w:val="bullet"/>
      <w:lvlText w:val=""/>
      <w:lvlJc w:val="left"/>
      <w:pPr>
        <w:ind w:left="2614" w:hanging="360"/>
      </w:pPr>
      <w:rPr>
        <w:rFonts w:ascii="Wingdings" w:hAnsi="Wingdings" w:hint="default"/>
      </w:rPr>
    </w:lvl>
    <w:lvl w:ilvl="3" w:tplc="F02EB152" w:tentative="1">
      <w:start w:val="1"/>
      <w:numFmt w:val="bullet"/>
      <w:lvlText w:val=""/>
      <w:lvlJc w:val="left"/>
      <w:pPr>
        <w:ind w:left="3334" w:hanging="360"/>
      </w:pPr>
      <w:rPr>
        <w:rFonts w:ascii="Symbol" w:hAnsi="Symbol" w:hint="default"/>
      </w:rPr>
    </w:lvl>
    <w:lvl w:ilvl="4" w:tplc="0DFE0CF0" w:tentative="1">
      <w:start w:val="1"/>
      <w:numFmt w:val="bullet"/>
      <w:lvlText w:val="o"/>
      <w:lvlJc w:val="left"/>
      <w:pPr>
        <w:ind w:left="4054" w:hanging="360"/>
      </w:pPr>
      <w:rPr>
        <w:rFonts w:ascii="Courier New" w:hAnsi="Courier New" w:cs="Courier New" w:hint="default"/>
      </w:rPr>
    </w:lvl>
    <w:lvl w:ilvl="5" w:tplc="90187F3C" w:tentative="1">
      <w:start w:val="1"/>
      <w:numFmt w:val="bullet"/>
      <w:lvlText w:val=""/>
      <w:lvlJc w:val="left"/>
      <w:pPr>
        <w:ind w:left="4774" w:hanging="360"/>
      </w:pPr>
      <w:rPr>
        <w:rFonts w:ascii="Wingdings" w:hAnsi="Wingdings" w:hint="default"/>
      </w:rPr>
    </w:lvl>
    <w:lvl w:ilvl="6" w:tplc="BE9C1B18" w:tentative="1">
      <w:start w:val="1"/>
      <w:numFmt w:val="bullet"/>
      <w:lvlText w:val=""/>
      <w:lvlJc w:val="left"/>
      <w:pPr>
        <w:ind w:left="5494" w:hanging="360"/>
      </w:pPr>
      <w:rPr>
        <w:rFonts w:ascii="Symbol" w:hAnsi="Symbol" w:hint="default"/>
      </w:rPr>
    </w:lvl>
    <w:lvl w:ilvl="7" w:tplc="ABE2972C" w:tentative="1">
      <w:start w:val="1"/>
      <w:numFmt w:val="bullet"/>
      <w:lvlText w:val="o"/>
      <w:lvlJc w:val="left"/>
      <w:pPr>
        <w:ind w:left="6214" w:hanging="360"/>
      </w:pPr>
      <w:rPr>
        <w:rFonts w:ascii="Courier New" w:hAnsi="Courier New" w:cs="Courier New" w:hint="default"/>
      </w:rPr>
    </w:lvl>
    <w:lvl w:ilvl="8" w:tplc="0E88F038" w:tentative="1">
      <w:start w:val="1"/>
      <w:numFmt w:val="bullet"/>
      <w:lvlText w:val=""/>
      <w:lvlJc w:val="left"/>
      <w:pPr>
        <w:ind w:left="6934" w:hanging="360"/>
      </w:pPr>
      <w:rPr>
        <w:rFonts w:ascii="Wingdings" w:hAnsi="Wingdings" w:hint="default"/>
      </w:rPr>
    </w:lvl>
  </w:abstractNum>
  <w:abstractNum w:abstractNumId="8" w15:restartNumberingAfterBreak="0">
    <w:nsid w:val="7A8D4D79"/>
    <w:multiLevelType w:val="hybridMultilevel"/>
    <w:tmpl w:val="B8A41F38"/>
    <w:lvl w:ilvl="0" w:tplc="3B2200EA">
      <w:start w:val="1"/>
      <w:numFmt w:val="bullet"/>
      <w:lvlText w:val=""/>
      <w:lvlJc w:val="left"/>
      <w:pPr>
        <w:ind w:left="720" w:hanging="360"/>
      </w:pPr>
      <w:rPr>
        <w:rFonts w:ascii="Symbol" w:hAnsi="Symbol" w:hint="default"/>
      </w:rPr>
    </w:lvl>
    <w:lvl w:ilvl="1" w:tplc="8878CD52" w:tentative="1">
      <w:start w:val="1"/>
      <w:numFmt w:val="bullet"/>
      <w:lvlText w:val="o"/>
      <w:lvlJc w:val="left"/>
      <w:pPr>
        <w:ind w:left="1440" w:hanging="360"/>
      </w:pPr>
      <w:rPr>
        <w:rFonts w:ascii="Courier New" w:hAnsi="Courier New" w:cs="Courier New" w:hint="default"/>
      </w:rPr>
    </w:lvl>
    <w:lvl w:ilvl="2" w:tplc="3DE86E68" w:tentative="1">
      <w:start w:val="1"/>
      <w:numFmt w:val="bullet"/>
      <w:lvlText w:val=""/>
      <w:lvlJc w:val="left"/>
      <w:pPr>
        <w:ind w:left="2160" w:hanging="360"/>
      </w:pPr>
      <w:rPr>
        <w:rFonts w:ascii="Wingdings" w:hAnsi="Wingdings" w:hint="default"/>
      </w:rPr>
    </w:lvl>
    <w:lvl w:ilvl="3" w:tplc="2070A896" w:tentative="1">
      <w:start w:val="1"/>
      <w:numFmt w:val="bullet"/>
      <w:lvlText w:val=""/>
      <w:lvlJc w:val="left"/>
      <w:pPr>
        <w:ind w:left="2880" w:hanging="360"/>
      </w:pPr>
      <w:rPr>
        <w:rFonts w:ascii="Symbol" w:hAnsi="Symbol" w:hint="default"/>
      </w:rPr>
    </w:lvl>
    <w:lvl w:ilvl="4" w:tplc="1270A13A" w:tentative="1">
      <w:start w:val="1"/>
      <w:numFmt w:val="bullet"/>
      <w:lvlText w:val="o"/>
      <w:lvlJc w:val="left"/>
      <w:pPr>
        <w:ind w:left="3600" w:hanging="360"/>
      </w:pPr>
      <w:rPr>
        <w:rFonts w:ascii="Courier New" w:hAnsi="Courier New" w:cs="Courier New" w:hint="default"/>
      </w:rPr>
    </w:lvl>
    <w:lvl w:ilvl="5" w:tplc="CD083F42" w:tentative="1">
      <w:start w:val="1"/>
      <w:numFmt w:val="bullet"/>
      <w:lvlText w:val=""/>
      <w:lvlJc w:val="left"/>
      <w:pPr>
        <w:ind w:left="4320" w:hanging="360"/>
      </w:pPr>
      <w:rPr>
        <w:rFonts w:ascii="Wingdings" w:hAnsi="Wingdings" w:hint="default"/>
      </w:rPr>
    </w:lvl>
    <w:lvl w:ilvl="6" w:tplc="59988638" w:tentative="1">
      <w:start w:val="1"/>
      <w:numFmt w:val="bullet"/>
      <w:lvlText w:val=""/>
      <w:lvlJc w:val="left"/>
      <w:pPr>
        <w:ind w:left="5040" w:hanging="360"/>
      </w:pPr>
      <w:rPr>
        <w:rFonts w:ascii="Symbol" w:hAnsi="Symbol" w:hint="default"/>
      </w:rPr>
    </w:lvl>
    <w:lvl w:ilvl="7" w:tplc="91FE6A02" w:tentative="1">
      <w:start w:val="1"/>
      <w:numFmt w:val="bullet"/>
      <w:lvlText w:val="o"/>
      <w:lvlJc w:val="left"/>
      <w:pPr>
        <w:ind w:left="5760" w:hanging="360"/>
      </w:pPr>
      <w:rPr>
        <w:rFonts w:ascii="Courier New" w:hAnsi="Courier New" w:cs="Courier New" w:hint="default"/>
      </w:rPr>
    </w:lvl>
    <w:lvl w:ilvl="8" w:tplc="4BBA9A06" w:tentative="1">
      <w:start w:val="1"/>
      <w:numFmt w:val="bullet"/>
      <w:lvlText w:val=""/>
      <w:lvlJc w:val="left"/>
      <w:pPr>
        <w:ind w:left="6480" w:hanging="360"/>
      </w:pPr>
      <w:rPr>
        <w:rFonts w:ascii="Wingdings" w:hAnsi="Wingdings" w:hint="default"/>
      </w:rPr>
    </w:lvl>
  </w:abstractNum>
  <w:abstractNum w:abstractNumId="9" w15:restartNumberingAfterBreak="0">
    <w:nsid w:val="7DCF2F68"/>
    <w:multiLevelType w:val="multilevel"/>
    <w:tmpl w:val="2952A12C"/>
    <w:lvl w:ilvl="0">
      <w:start w:val="4"/>
      <w:numFmt w:val="bullet"/>
      <w:pStyle w:val="ActivityBulletList"/>
      <w:lvlText w:val="•"/>
      <w:lvlJc w:val="left"/>
      <w:pPr>
        <w:ind w:left="360" w:hanging="360"/>
      </w:pPr>
      <w:rPr>
        <w:rFonts w:ascii="Calibri" w:eastAsia="Calibri" w:hAnsi="Calibri" w:cs="Times New Roman" w:hint="default"/>
        <w:color w:val="FF0000"/>
      </w:rPr>
    </w:lvl>
    <w:lvl w:ilvl="1">
      <w:start w:val="1"/>
      <w:numFmt w:val="bullet"/>
      <w:lvlText w:val="o"/>
      <w:lvlJc w:val="left"/>
      <w:pPr>
        <w:ind w:left="720" w:hanging="360"/>
      </w:pPr>
      <w:rPr>
        <w:rFonts w:ascii="Courier New" w:hAnsi="Courier New" w:cs="Courier New"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5"/>
  </w:num>
  <w:num w:numId="3">
    <w:abstractNumId w:val="2"/>
  </w:num>
  <w:num w:numId="4">
    <w:abstractNumId w:val="6"/>
  </w:num>
  <w:num w:numId="5">
    <w:abstractNumId w:val="9"/>
  </w:num>
  <w:num w:numId="6">
    <w:abstractNumId w:val="3"/>
  </w:num>
  <w:num w:numId="7">
    <w:abstractNumId w:val="1"/>
  </w:num>
  <w:num w:numId="8">
    <w:abstractNumId w:val="3"/>
  </w:num>
  <w:num w:numId="9">
    <w:abstractNumId w:val="0"/>
  </w:num>
  <w:num w:numId="10">
    <w:abstractNumId w:val="5"/>
  </w:num>
  <w:num w:numId="11">
    <w:abstractNumId w:val="3"/>
  </w:num>
  <w:num w:numId="12">
    <w:abstractNumId w:val="3"/>
  </w:num>
  <w:num w:numId="13">
    <w:abstractNumId w:val="3"/>
  </w:num>
  <w:num w:numId="14">
    <w:abstractNumId w:val="8"/>
  </w:num>
  <w:num w:numId="15">
    <w:abstractNumId w:val="4"/>
  </w:num>
  <w:num w:numId="16">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22"/>
  <w:revisionView w:inkAnnotations="0"/>
  <w:documentProtection w:edit="readOnly" w:enforcement="1" w:cryptProviderType="rsaAES" w:cryptAlgorithmClass="hash" w:cryptAlgorithmType="typeAny" w:cryptAlgorithmSid="14" w:cryptSpinCount="100000" w:hash="V12cgt2gDX6t+ccA9xvHR6iCW7E+hlgF4lB/F7uq2M/oL/iArplXSXbPG+J8jcX5Wkj47lT1oaSAo3zCdo6UJQ==" w:salt="MLhTpsOcir/cl9vrJvcIH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DBB"/>
    <w:rsid w:val="00000862"/>
    <w:rsid w:val="00002D16"/>
    <w:rsid w:val="00004D79"/>
    <w:rsid w:val="000053C5"/>
    <w:rsid w:val="00005AA1"/>
    <w:rsid w:val="00007710"/>
    <w:rsid w:val="0000790D"/>
    <w:rsid w:val="00007D60"/>
    <w:rsid w:val="000111FB"/>
    <w:rsid w:val="00011F95"/>
    <w:rsid w:val="00012928"/>
    <w:rsid w:val="00012B4D"/>
    <w:rsid w:val="00012D22"/>
    <w:rsid w:val="00016802"/>
    <w:rsid w:val="00021ACE"/>
    <w:rsid w:val="000245F7"/>
    <w:rsid w:val="00024B72"/>
    <w:rsid w:val="000268AC"/>
    <w:rsid w:val="0003003F"/>
    <w:rsid w:val="000308B0"/>
    <w:rsid w:val="00032EDD"/>
    <w:rsid w:val="00033C90"/>
    <w:rsid w:val="00046727"/>
    <w:rsid w:val="000474C2"/>
    <w:rsid w:val="00047F65"/>
    <w:rsid w:val="0005176A"/>
    <w:rsid w:val="00055223"/>
    <w:rsid w:val="00056238"/>
    <w:rsid w:val="00056C74"/>
    <w:rsid w:val="00060254"/>
    <w:rsid w:val="000603FE"/>
    <w:rsid w:val="00060BBC"/>
    <w:rsid w:val="00066664"/>
    <w:rsid w:val="00067BB2"/>
    <w:rsid w:val="00070FC5"/>
    <w:rsid w:val="000715EE"/>
    <w:rsid w:val="00071A3F"/>
    <w:rsid w:val="00071D6E"/>
    <w:rsid w:val="000728AE"/>
    <w:rsid w:val="00074142"/>
    <w:rsid w:val="00074A45"/>
    <w:rsid w:val="00076B46"/>
    <w:rsid w:val="000809DB"/>
    <w:rsid w:val="00083C27"/>
    <w:rsid w:val="000847E2"/>
    <w:rsid w:val="00085BD6"/>
    <w:rsid w:val="00085FF0"/>
    <w:rsid w:val="000860B2"/>
    <w:rsid w:val="000865AA"/>
    <w:rsid w:val="00086BA4"/>
    <w:rsid w:val="0009213A"/>
    <w:rsid w:val="000921BC"/>
    <w:rsid w:val="00093148"/>
    <w:rsid w:val="000957D0"/>
    <w:rsid w:val="00095E90"/>
    <w:rsid w:val="000A1B00"/>
    <w:rsid w:val="000A29B6"/>
    <w:rsid w:val="000A3846"/>
    <w:rsid w:val="000A3A73"/>
    <w:rsid w:val="000A44C8"/>
    <w:rsid w:val="000A65B9"/>
    <w:rsid w:val="000A73D8"/>
    <w:rsid w:val="000B000E"/>
    <w:rsid w:val="000B1DFB"/>
    <w:rsid w:val="000B3672"/>
    <w:rsid w:val="000C0928"/>
    <w:rsid w:val="000C11B6"/>
    <w:rsid w:val="000C2030"/>
    <w:rsid w:val="000C251E"/>
    <w:rsid w:val="000C2D26"/>
    <w:rsid w:val="000C5C44"/>
    <w:rsid w:val="000C67C3"/>
    <w:rsid w:val="000D49AC"/>
    <w:rsid w:val="000D7EB0"/>
    <w:rsid w:val="000D7ED6"/>
    <w:rsid w:val="000E2319"/>
    <w:rsid w:val="000E3EA0"/>
    <w:rsid w:val="000E42B2"/>
    <w:rsid w:val="000F6BD2"/>
    <w:rsid w:val="000F6C4D"/>
    <w:rsid w:val="000F752E"/>
    <w:rsid w:val="000F7A4F"/>
    <w:rsid w:val="00100494"/>
    <w:rsid w:val="00101702"/>
    <w:rsid w:val="00106846"/>
    <w:rsid w:val="00110331"/>
    <w:rsid w:val="00110CAB"/>
    <w:rsid w:val="0011128E"/>
    <w:rsid w:val="00112FB7"/>
    <w:rsid w:val="00113239"/>
    <w:rsid w:val="00114135"/>
    <w:rsid w:val="00114393"/>
    <w:rsid w:val="001256B0"/>
    <w:rsid w:val="00126826"/>
    <w:rsid w:val="00126E82"/>
    <w:rsid w:val="00133F85"/>
    <w:rsid w:val="001406DE"/>
    <w:rsid w:val="00141E66"/>
    <w:rsid w:val="00142B7C"/>
    <w:rsid w:val="00142E78"/>
    <w:rsid w:val="001440C7"/>
    <w:rsid w:val="00145138"/>
    <w:rsid w:val="0014638B"/>
    <w:rsid w:val="00146681"/>
    <w:rsid w:val="00151422"/>
    <w:rsid w:val="00155BB3"/>
    <w:rsid w:val="0015601E"/>
    <w:rsid w:val="00161CA3"/>
    <w:rsid w:val="00162EE8"/>
    <w:rsid w:val="00164641"/>
    <w:rsid w:val="00167CBB"/>
    <w:rsid w:val="001703E4"/>
    <w:rsid w:val="0017150C"/>
    <w:rsid w:val="0017221A"/>
    <w:rsid w:val="00172FBE"/>
    <w:rsid w:val="00173ECA"/>
    <w:rsid w:val="001743D9"/>
    <w:rsid w:val="0017616B"/>
    <w:rsid w:val="00177F5B"/>
    <w:rsid w:val="00180B06"/>
    <w:rsid w:val="00180EC7"/>
    <w:rsid w:val="00185DE8"/>
    <w:rsid w:val="001869ED"/>
    <w:rsid w:val="00193E82"/>
    <w:rsid w:val="001A1171"/>
    <w:rsid w:val="001A1C88"/>
    <w:rsid w:val="001A5098"/>
    <w:rsid w:val="001A5730"/>
    <w:rsid w:val="001A73E0"/>
    <w:rsid w:val="001A741E"/>
    <w:rsid w:val="001A7545"/>
    <w:rsid w:val="001B0920"/>
    <w:rsid w:val="001B3EC4"/>
    <w:rsid w:val="001B4DAA"/>
    <w:rsid w:val="001B58AC"/>
    <w:rsid w:val="001C221E"/>
    <w:rsid w:val="001C3732"/>
    <w:rsid w:val="001C68E9"/>
    <w:rsid w:val="001D4DBF"/>
    <w:rsid w:val="001D5500"/>
    <w:rsid w:val="001D5C43"/>
    <w:rsid w:val="001D6964"/>
    <w:rsid w:val="001D7850"/>
    <w:rsid w:val="001D7ACD"/>
    <w:rsid w:val="001E06AE"/>
    <w:rsid w:val="001E666C"/>
    <w:rsid w:val="001E6D61"/>
    <w:rsid w:val="001E6D7B"/>
    <w:rsid w:val="001E79DD"/>
    <w:rsid w:val="001E7AF6"/>
    <w:rsid w:val="001E7DF6"/>
    <w:rsid w:val="001F13DB"/>
    <w:rsid w:val="001F3AD3"/>
    <w:rsid w:val="001F4E43"/>
    <w:rsid w:val="001F6759"/>
    <w:rsid w:val="00200988"/>
    <w:rsid w:val="00202C94"/>
    <w:rsid w:val="00203031"/>
    <w:rsid w:val="002052B7"/>
    <w:rsid w:val="00220DC6"/>
    <w:rsid w:val="00221481"/>
    <w:rsid w:val="00221DA1"/>
    <w:rsid w:val="00223B43"/>
    <w:rsid w:val="00223D7E"/>
    <w:rsid w:val="00223E0D"/>
    <w:rsid w:val="0023006F"/>
    <w:rsid w:val="002307FE"/>
    <w:rsid w:val="00232C6B"/>
    <w:rsid w:val="00236FCA"/>
    <w:rsid w:val="00240893"/>
    <w:rsid w:val="002436EB"/>
    <w:rsid w:val="00243C9B"/>
    <w:rsid w:val="00243F2A"/>
    <w:rsid w:val="002447D5"/>
    <w:rsid w:val="00245291"/>
    <w:rsid w:val="0025515D"/>
    <w:rsid w:val="00256347"/>
    <w:rsid w:val="002616A8"/>
    <w:rsid w:val="00261DA7"/>
    <w:rsid w:val="0026215F"/>
    <w:rsid w:val="00264EB7"/>
    <w:rsid w:val="0026556E"/>
    <w:rsid w:val="00265CBE"/>
    <w:rsid w:val="00272718"/>
    <w:rsid w:val="00273704"/>
    <w:rsid w:val="002744AF"/>
    <w:rsid w:val="00281193"/>
    <w:rsid w:val="002845EA"/>
    <w:rsid w:val="00286362"/>
    <w:rsid w:val="00286F04"/>
    <w:rsid w:val="00291698"/>
    <w:rsid w:val="002917C4"/>
    <w:rsid w:val="002939B1"/>
    <w:rsid w:val="00296B6B"/>
    <w:rsid w:val="002975D2"/>
    <w:rsid w:val="002A0AE5"/>
    <w:rsid w:val="002A18DA"/>
    <w:rsid w:val="002A42A2"/>
    <w:rsid w:val="002B0CEF"/>
    <w:rsid w:val="002B21E2"/>
    <w:rsid w:val="002C2F70"/>
    <w:rsid w:val="002C39DE"/>
    <w:rsid w:val="002C43B6"/>
    <w:rsid w:val="002C4B41"/>
    <w:rsid w:val="002C5DBB"/>
    <w:rsid w:val="002C6A32"/>
    <w:rsid w:val="002D6E81"/>
    <w:rsid w:val="002E4972"/>
    <w:rsid w:val="002E6AC7"/>
    <w:rsid w:val="002F0B43"/>
    <w:rsid w:val="002F3323"/>
    <w:rsid w:val="002F4CF8"/>
    <w:rsid w:val="00301372"/>
    <w:rsid w:val="0030499E"/>
    <w:rsid w:val="00307AEC"/>
    <w:rsid w:val="00311020"/>
    <w:rsid w:val="00312249"/>
    <w:rsid w:val="00316F23"/>
    <w:rsid w:val="00320FF6"/>
    <w:rsid w:val="00323625"/>
    <w:rsid w:val="00325C19"/>
    <w:rsid w:val="00326484"/>
    <w:rsid w:val="003274AB"/>
    <w:rsid w:val="00330761"/>
    <w:rsid w:val="0033759D"/>
    <w:rsid w:val="00340654"/>
    <w:rsid w:val="00342D62"/>
    <w:rsid w:val="00342FFA"/>
    <w:rsid w:val="00343CEF"/>
    <w:rsid w:val="0034418A"/>
    <w:rsid w:val="0034473D"/>
    <w:rsid w:val="00345E71"/>
    <w:rsid w:val="0035030D"/>
    <w:rsid w:val="00350A5A"/>
    <w:rsid w:val="00353710"/>
    <w:rsid w:val="00353A0D"/>
    <w:rsid w:val="003576B1"/>
    <w:rsid w:val="003601C3"/>
    <w:rsid w:val="00360CDD"/>
    <w:rsid w:val="00362541"/>
    <w:rsid w:val="003631A6"/>
    <w:rsid w:val="00365F86"/>
    <w:rsid w:val="003660F7"/>
    <w:rsid w:val="00367477"/>
    <w:rsid w:val="003749A0"/>
    <w:rsid w:val="00376954"/>
    <w:rsid w:val="00376EE1"/>
    <w:rsid w:val="00380875"/>
    <w:rsid w:val="00382E13"/>
    <w:rsid w:val="0038627C"/>
    <w:rsid w:val="003879AE"/>
    <w:rsid w:val="00390CD8"/>
    <w:rsid w:val="00394687"/>
    <w:rsid w:val="003951FB"/>
    <w:rsid w:val="0039715B"/>
    <w:rsid w:val="003A0D6A"/>
    <w:rsid w:val="003A21F0"/>
    <w:rsid w:val="003A226A"/>
    <w:rsid w:val="003A2754"/>
    <w:rsid w:val="003A2EDF"/>
    <w:rsid w:val="003A4068"/>
    <w:rsid w:val="003B010E"/>
    <w:rsid w:val="003B04D9"/>
    <w:rsid w:val="003B0598"/>
    <w:rsid w:val="003B0F4F"/>
    <w:rsid w:val="003B1E2E"/>
    <w:rsid w:val="003B291F"/>
    <w:rsid w:val="003B4669"/>
    <w:rsid w:val="003B5041"/>
    <w:rsid w:val="003B5095"/>
    <w:rsid w:val="003C3AE2"/>
    <w:rsid w:val="003C3E90"/>
    <w:rsid w:val="003C52A9"/>
    <w:rsid w:val="003C69DE"/>
    <w:rsid w:val="003C7183"/>
    <w:rsid w:val="003C71A3"/>
    <w:rsid w:val="003C7E8F"/>
    <w:rsid w:val="003D0BA0"/>
    <w:rsid w:val="003D1EE8"/>
    <w:rsid w:val="003D36B8"/>
    <w:rsid w:val="003D4526"/>
    <w:rsid w:val="003E0173"/>
    <w:rsid w:val="003E3458"/>
    <w:rsid w:val="003E6B78"/>
    <w:rsid w:val="003E7980"/>
    <w:rsid w:val="003F0FFB"/>
    <w:rsid w:val="003F249E"/>
    <w:rsid w:val="003F30D3"/>
    <w:rsid w:val="003F32D2"/>
    <w:rsid w:val="003F728E"/>
    <w:rsid w:val="0040124A"/>
    <w:rsid w:val="00404DC7"/>
    <w:rsid w:val="00414CF3"/>
    <w:rsid w:val="004172BD"/>
    <w:rsid w:val="004174D3"/>
    <w:rsid w:val="004177A2"/>
    <w:rsid w:val="00422C10"/>
    <w:rsid w:val="00425771"/>
    <w:rsid w:val="00425FF7"/>
    <w:rsid w:val="00426C09"/>
    <w:rsid w:val="004300A8"/>
    <w:rsid w:val="00430657"/>
    <w:rsid w:val="00433B8F"/>
    <w:rsid w:val="0043482A"/>
    <w:rsid w:val="00434841"/>
    <w:rsid w:val="00434B4C"/>
    <w:rsid w:val="0044504D"/>
    <w:rsid w:val="00447DE3"/>
    <w:rsid w:val="004541C4"/>
    <w:rsid w:val="0045449A"/>
    <w:rsid w:val="0045622A"/>
    <w:rsid w:val="00456DCD"/>
    <w:rsid w:val="00456E2F"/>
    <w:rsid w:val="0046190B"/>
    <w:rsid w:val="004640BC"/>
    <w:rsid w:val="00465379"/>
    <w:rsid w:val="00465446"/>
    <w:rsid w:val="00467422"/>
    <w:rsid w:val="00474F7F"/>
    <w:rsid w:val="0047664E"/>
    <w:rsid w:val="0047732E"/>
    <w:rsid w:val="00483DC1"/>
    <w:rsid w:val="00485EB4"/>
    <w:rsid w:val="00491DF7"/>
    <w:rsid w:val="0049237B"/>
    <w:rsid w:val="00492781"/>
    <w:rsid w:val="00493A06"/>
    <w:rsid w:val="00497387"/>
    <w:rsid w:val="004A19EC"/>
    <w:rsid w:val="004A31ED"/>
    <w:rsid w:val="004A767B"/>
    <w:rsid w:val="004B08DA"/>
    <w:rsid w:val="004C009F"/>
    <w:rsid w:val="004C0E6C"/>
    <w:rsid w:val="004C2F5A"/>
    <w:rsid w:val="004C3439"/>
    <w:rsid w:val="004C6C09"/>
    <w:rsid w:val="004D1E59"/>
    <w:rsid w:val="004D4066"/>
    <w:rsid w:val="004D524D"/>
    <w:rsid w:val="004D6E41"/>
    <w:rsid w:val="004D76A8"/>
    <w:rsid w:val="004E079D"/>
    <w:rsid w:val="004E2DEA"/>
    <w:rsid w:val="004E2F15"/>
    <w:rsid w:val="004E54F3"/>
    <w:rsid w:val="004E5FB9"/>
    <w:rsid w:val="004F2897"/>
    <w:rsid w:val="004F33DA"/>
    <w:rsid w:val="004F571F"/>
    <w:rsid w:val="004F60E8"/>
    <w:rsid w:val="004F70F2"/>
    <w:rsid w:val="005039D2"/>
    <w:rsid w:val="00511CE6"/>
    <w:rsid w:val="005147B1"/>
    <w:rsid w:val="005150C6"/>
    <w:rsid w:val="005204DA"/>
    <w:rsid w:val="00532F2D"/>
    <w:rsid w:val="00533945"/>
    <w:rsid w:val="00533C16"/>
    <w:rsid w:val="00535B2F"/>
    <w:rsid w:val="00535CD4"/>
    <w:rsid w:val="00536A80"/>
    <w:rsid w:val="00537164"/>
    <w:rsid w:val="00541E3B"/>
    <w:rsid w:val="005436ED"/>
    <w:rsid w:val="005500BF"/>
    <w:rsid w:val="00551894"/>
    <w:rsid w:val="0055397F"/>
    <w:rsid w:val="00556CE5"/>
    <w:rsid w:val="005633B6"/>
    <w:rsid w:val="00563C5C"/>
    <w:rsid w:val="00566A86"/>
    <w:rsid w:val="00567760"/>
    <w:rsid w:val="00567C51"/>
    <w:rsid w:val="0057072C"/>
    <w:rsid w:val="005708E9"/>
    <w:rsid w:val="00571613"/>
    <w:rsid w:val="00577918"/>
    <w:rsid w:val="005825E9"/>
    <w:rsid w:val="005859BC"/>
    <w:rsid w:val="00586438"/>
    <w:rsid w:val="005874EE"/>
    <w:rsid w:val="00594412"/>
    <w:rsid w:val="005944A1"/>
    <w:rsid w:val="00595CD1"/>
    <w:rsid w:val="0059617D"/>
    <w:rsid w:val="00596A3C"/>
    <w:rsid w:val="005A0694"/>
    <w:rsid w:val="005A0FE4"/>
    <w:rsid w:val="005A3818"/>
    <w:rsid w:val="005A3B53"/>
    <w:rsid w:val="005A3B6F"/>
    <w:rsid w:val="005B1EA0"/>
    <w:rsid w:val="005B5B07"/>
    <w:rsid w:val="005B687F"/>
    <w:rsid w:val="005B7C7E"/>
    <w:rsid w:val="005C239D"/>
    <w:rsid w:val="005C7BF5"/>
    <w:rsid w:val="005D0215"/>
    <w:rsid w:val="005D0D3C"/>
    <w:rsid w:val="005D13CA"/>
    <w:rsid w:val="005D147E"/>
    <w:rsid w:val="005D2CB0"/>
    <w:rsid w:val="005D2E34"/>
    <w:rsid w:val="005D48FA"/>
    <w:rsid w:val="005E25C6"/>
    <w:rsid w:val="005E2D0F"/>
    <w:rsid w:val="005F5045"/>
    <w:rsid w:val="005F6B35"/>
    <w:rsid w:val="005F7041"/>
    <w:rsid w:val="00607D40"/>
    <w:rsid w:val="00614899"/>
    <w:rsid w:val="00616276"/>
    <w:rsid w:val="0062084F"/>
    <w:rsid w:val="0062376A"/>
    <w:rsid w:val="00624441"/>
    <w:rsid w:val="00625516"/>
    <w:rsid w:val="00627695"/>
    <w:rsid w:val="00627C2F"/>
    <w:rsid w:val="0063101F"/>
    <w:rsid w:val="006317EB"/>
    <w:rsid w:val="006327AB"/>
    <w:rsid w:val="006328D3"/>
    <w:rsid w:val="0063328E"/>
    <w:rsid w:val="00635254"/>
    <w:rsid w:val="006365EC"/>
    <w:rsid w:val="00636819"/>
    <w:rsid w:val="00636FB0"/>
    <w:rsid w:val="00641416"/>
    <w:rsid w:val="0064326B"/>
    <w:rsid w:val="0064429B"/>
    <w:rsid w:val="00647006"/>
    <w:rsid w:val="00651BF6"/>
    <w:rsid w:val="00651C5B"/>
    <w:rsid w:val="00652AA7"/>
    <w:rsid w:val="00656033"/>
    <w:rsid w:val="00656663"/>
    <w:rsid w:val="00657654"/>
    <w:rsid w:val="00660C42"/>
    <w:rsid w:val="00662564"/>
    <w:rsid w:val="00662823"/>
    <w:rsid w:val="00663483"/>
    <w:rsid w:val="006677A4"/>
    <w:rsid w:val="006704A6"/>
    <w:rsid w:val="006708DB"/>
    <w:rsid w:val="00672473"/>
    <w:rsid w:val="00672BEA"/>
    <w:rsid w:val="006762C7"/>
    <w:rsid w:val="00680967"/>
    <w:rsid w:val="006828E1"/>
    <w:rsid w:val="0068434F"/>
    <w:rsid w:val="00686175"/>
    <w:rsid w:val="00690E48"/>
    <w:rsid w:val="00693225"/>
    <w:rsid w:val="006A06EF"/>
    <w:rsid w:val="006A556D"/>
    <w:rsid w:val="006A56EB"/>
    <w:rsid w:val="006A59F8"/>
    <w:rsid w:val="006A735B"/>
    <w:rsid w:val="006B2416"/>
    <w:rsid w:val="006B324A"/>
    <w:rsid w:val="006B415B"/>
    <w:rsid w:val="006B49FD"/>
    <w:rsid w:val="006B5FC1"/>
    <w:rsid w:val="006B7E98"/>
    <w:rsid w:val="006C108E"/>
    <w:rsid w:val="006C132E"/>
    <w:rsid w:val="006C156A"/>
    <w:rsid w:val="006C1F9E"/>
    <w:rsid w:val="006C29CB"/>
    <w:rsid w:val="006C2FF2"/>
    <w:rsid w:val="006D018F"/>
    <w:rsid w:val="006D15FA"/>
    <w:rsid w:val="006D718F"/>
    <w:rsid w:val="006D7F61"/>
    <w:rsid w:val="006E121E"/>
    <w:rsid w:val="006E1966"/>
    <w:rsid w:val="006E343A"/>
    <w:rsid w:val="006E5533"/>
    <w:rsid w:val="006E7974"/>
    <w:rsid w:val="006F090A"/>
    <w:rsid w:val="006F16DA"/>
    <w:rsid w:val="006F2D7F"/>
    <w:rsid w:val="006F3479"/>
    <w:rsid w:val="006F359F"/>
    <w:rsid w:val="006F486A"/>
    <w:rsid w:val="006F5E90"/>
    <w:rsid w:val="006F607C"/>
    <w:rsid w:val="007018C6"/>
    <w:rsid w:val="00702867"/>
    <w:rsid w:val="00702A4A"/>
    <w:rsid w:val="007047C6"/>
    <w:rsid w:val="00706BB7"/>
    <w:rsid w:val="007230BE"/>
    <w:rsid w:val="00725294"/>
    <w:rsid w:val="00726464"/>
    <w:rsid w:val="00727E0D"/>
    <w:rsid w:val="007304B5"/>
    <w:rsid w:val="00731D3E"/>
    <w:rsid w:val="00732410"/>
    <w:rsid w:val="00733F9C"/>
    <w:rsid w:val="00736828"/>
    <w:rsid w:val="00736EA8"/>
    <w:rsid w:val="00745505"/>
    <w:rsid w:val="007476CB"/>
    <w:rsid w:val="007518CC"/>
    <w:rsid w:val="00754219"/>
    <w:rsid w:val="007544B0"/>
    <w:rsid w:val="00755C00"/>
    <w:rsid w:val="00756735"/>
    <w:rsid w:val="00761C5F"/>
    <w:rsid w:val="00765554"/>
    <w:rsid w:val="00765D23"/>
    <w:rsid w:val="007667D7"/>
    <w:rsid w:val="00767718"/>
    <w:rsid w:val="007679AD"/>
    <w:rsid w:val="00770779"/>
    <w:rsid w:val="00771DEA"/>
    <w:rsid w:val="00774A2D"/>
    <w:rsid w:val="00775D4D"/>
    <w:rsid w:val="007761B2"/>
    <w:rsid w:val="00776687"/>
    <w:rsid w:val="00776EE7"/>
    <w:rsid w:val="00777AC5"/>
    <w:rsid w:val="0078223A"/>
    <w:rsid w:val="00784513"/>
    <w:rsid w:val="0078600C"/>
    <w:rsid w:val="007874A2"/>
    <w:rsid w:val="0079524C"/>
    <w:rsid w:val="007952F3"/>
    <w:rsid w:val="007965BB"/>
    <w:rsid w:val="007A52DE"/>
    <w:rsid w:val="007A5B42"/>
    <w:rsid w:val="007A7ED7"/>
    <w:rsid w:val="007B4A9A"/>
    <w:rsid w:val="007B50EE"/>
    <w:rsid w:val="007C1059"/>
    <w:rsid w:val="007C225E"/>
    <w:rsid w:val="007D12C2"/>
    <w:rsid w:val="007D1E7E"/>
    <w:rsid w:val="007D1EE0"/>
    <w:rsid w:val="007D7B7C"/>
    <w:rsid w:val="007D7FA8"/>
    <w:rsid w:val="007E17CD"/>
    <w:rsid w:val="007E1A6D"/>
    <w:rsid w:val="007E2EC9"/>
    <w:rsid w:val="007E5DBE"/>
    <w:rsid w:val="007E61F6"/>
    <w:rsid w:val="007F0832"/>
    <w:rsid w:val="007F21BE"/>
    <w:rsid w:val="007F4239"/>
    <w:rsid w:val="007F582B"/>
    <w:rsid w:val="007F6DAA"/>
    <w:rsid w:val="00800C12"/>
    <w:rsid w:val="00803B20"/>
    <w:rsid w:val="008059AB"/>
    <w:rsid w:val="00810C89"/>
    <w:rsid w:val="00812079"/>
    <w:rsid w:val="0081700B"/>
    <w:rsid w:val="00817294"/>
    <w:rsid w:val="0082311E"/>
    <w:rsid w:val="00825917"/>
    <w:rsid w:val="00825F1A"/>
    <w:rsid w:val="00830CC9"/>
    <w:rsid w:val="008333EF"/>
    <w:rsid w:val="00842996"/>
    <w:rsid w:val="00842A8F"/>
    <w:rsid w:val="008432DF"/>
    <w:rsid w:val="00847133"/>
    <w:rsid w:val="00851420"/>
    <w:rsid w:val="00853B4B"/>
    <w:rsid w:val="00856A29"/>
    <w:rsid w:val="008640DE"/>
    <w:rsid w:val="00865740"/>
    <w:rsid w:val="008666B7"/>
    <w:rsid w:val="00871D0B"/>
    <w:rsid w:val="0087641D"/>
    <w:rsid w:val="008773E2"/>
    <w:rsid w:val="008774BE"/>
    <w:rsid w:val="00877864"/>
    <w:rsid w:val="00881684"/>
    <w:rsid w:val="008829AE"/>
    <w:rsid w:val="00885558"/>
    <w:rsid w:val="00886E8A"/>
    <w:rsid w:val="00887B2F"/>
    <w:rsid w:val="008915CF"/>
    <w:rsid w:val="008970C2"/>
    <w:rsid w:val="008A2C3D"/>
    <w:rsid w:val="008A431A"/>
    <w:rsid w:val="008A785B"/>
    <w:rsid w:val="008B174E"/>
    <w:rsid w:val="008B240D"/>
    <w:rsid w:val="008B4FFE"/>
    <w:rsid w:val="008B5E24"/>
    <w:rsid w:val="008B7925"/>
    <w:rsid w:val="008C0EFA"/>
    <w:rsid w:val="008C1321"/>
    <w:rsid w:val="008C4423"/>
    <w:rsid w:val="008C5E0A"/>
    <w:rsid w:val="008C68D0"/>
    <w:rsid w:val="008C7A30"/>
    <w:rsid w:val="008D1588"/>
    <w:rsid w:val="008D160B"/>
    <w:rsid w:val="008D2DFF"/>
    <w:rsid w:val="008D5B0C"/>
    <w:rsid w:val="008D6EA4"/>
    <w:rsid w:val="008E1071"/>
    <w:rsid w:val="008E1FE0"/>
    <w:rsid w:val="008E2C95"/>
    <w:rsid w:val="008E5470"/>
    <w:rsid w:val="008E5758"/>
    <w:rsid w:val="008E6B8F"/>
    <w:rsid w:val="008F0F3E"/>
    <w:rsid w:val="008F73C9"/>
    <w:rsid w:val="00900F71"/>
    <w:rsid w:val="00903CDE"/>
    <w:rsid w:val="0090475A"/>
    <w:rsid w:val="00910C30"/>
    <w:rsid w:val="00916FA5"/>
    <w:rsid w:val="0091700F"/>
    <w:rsid w:val="0091750B"/>
    <w:rsid w:val="00922340"/>
    <w:rsid w:val="00922B80"/>
    <w:rsid w:val="00923668"/>
    <w:rsid w:val="0092368A"/>
    <w:rsid w:val="009256A7"/>
    <w:rsid w:val="0092759C"/>
    <w:rsid w:val="009314A4"/>
    <w:rsid w:val="009346F8"/>
    <w:rsid w:val="00943570"/>
    <w:rsid w:val="009453DD"/>
    <w:rsid w:val="00947984"/>
    <w:rsid w:val="009533E0"/>
    <w:rsid w:val="00953FE9"/>
    <w:rsid w:val="009571C6"/>
    <w:rsid w:val="00957ABE"/>
    <w:rsid w:val="00961F8E"/>
    <w:rsid w:val="009625A8"/>
    <w:rsid w:val="00962A16"/>
    <w:rsid w:val="00967CF2"/>
    <w:rsid w:val="0097372D"/>
    <w:rsid w:val="0097404C"/>
    <w:rsid w:val="00974FA2"/>
    <w:rsid w:val="00977025"/>
    <w:rsid w:val="00977A90"/>
    <w:rsid w:val="00980EED"/>
    <w:rsid w:val="00983F54"/>
    <w:rsid w:val="00984015"/>
    <w:rsid w:val="00985733"/>
    <w:rsid w:val="00993547"/>
    <w:rsid w:val="009A0C4B"/>
    <w:rsid w:val="009A1B31"/>
    <w:rsid w:val="009A29B7"/>
    <w:rsid w:val="009A403A"/>
    <w:rsid w:val="009A4795"/>
    <w:rsid w:val="009A6567"/>
    <w:rsid w:val="009A6D5F"/>
    <w:rsid w:val="009A766B"/>
    <w:rsid w:val="009B1EE0"/>
    <w:rsid w:val="009B27CB"/>
    <w:rsid w:val="009B334A"/>
    <w:rsid w:val="009B3450"/>
    <w:rsid w:val="009B3B65"/>
    <w:rsid w:val="009B51B1"/>
    <w:rsid w:val="009B5F2F"/>
    <w:rsid w:val="009B6F68"/>
    <w:rsid w:val="009C5D77"/>
    <w:rsid w:val="009C6DAF"/>
    <w:rsid w:val="009C728B"/>
    <w:rsid w:val="009D1F95"/>
    <w:rsid w:val="009D2879"/>
    <w:rsid w:val="009D3A39"/>
    <w:rsid w:val="009D3AFD"/>
    <w:rsid w:val="009E0425"/>
    <w:rsid w:val="009E177A"/>
    <w:rsid w:val="009E2FA5"/>
    <w:rsid w:val="009E4629"/>
    <w:rsid w:val="009E4D50"/>
    <w:rsid w:val="009E589B"/>
    <w:rsid w:val="009E6F92"/>
    <w:rsid w:val="009F252A"/>
    <w:rsid w:val="009F3FDD"/>
    <w:rsid w:val="009F49A7"/>
    <w:rsid w:val="00A01CD7"/>
    <w:rsid w:val="00A11951"/>
    <w:rsid w:val="00A1253B"/>
    <w:rsid w:val="00A130DD"/>
    <w:rsid w:val="00A13543"/>
    <w:rsid w:val="00A14BAE"/>
    <w:rsid w:val="00A1535E"/>
    <w:rsid w:val="00A1621C"/>
    <w:rsid w:val="00A1717E"/>
    <w:rsid w:val="00A2013B"/>
    <w:rsid w:val="00A20558"/>
    <w:rsid w:val="00A20C71"/>
    <w:rsid w:val="00A23B16"/>
    <w:rsid w:val="00A23F51"/>
    <w:rsid w:val="00A2429D"/>
    <w:rsid w:val="00A27ACE"/>
    <w:rsid w:val="00A3362B"/>
    <w:rsid w:val="00A36B33"/>
    <w:rsid w:val="00A4652C"/>
    <w:rsid w:val="00A468BA"/>
    <w:rsid w:val="00A47DF2"/>
    <w:rsid w:val="00A5194C"/>
    <w:rsid w:val="00A52275"/>
    <w:rsid w:val="00A5295E"/>
    <w:rsid w:val="00A52FBA"/>
    <w:rsid w:val="00A5478C"/>
    <w:rsid w:val="00A578F5"/>
    <w:rsid w:val="00A60479"/>
    <w:rsid w:val="00A6076C"/>
    <w:rsid w:val="00A63D15"/>
    <w:rsid w:val="00A64B8D"/>
    <w:rsid w:val="00A64D3B"/>
    <w:rsid w:val="00A66F98"/>
    <w:rsid w:val="00A676B6"/>
    <w:rsid w:val="00A73AA9"/>
    <w:rsid w:val="00A77050"/>
    <w:rsid w:val="00A80600"/>
    <w:rsid w:val="00A82DF8"/>
    <w:rsid w:val="00A83725"/>
    <w:rsid w:val="00A83904"/>
    <w:rsid w:val="00A871D7"/>
    <w:rsid w:val="00A92937"/>
    <w:rsid w:val="00A94F0F"/>
    <w:rsid w:val="00A96E73"/>
    <w:rsid w:val="00AA15C7"/>
    <w:rsid w:val="00AA27BD"/>
    <w:rsid w:val="00AA38D3"/>
    <w:rsid w:val="00AA4E8B"/>
    <w:rsid w:val="00AA5AAA"/>
    <w:rsid w:val="00AA6043"/>
    <w:rsid w:val="00AA7F54"/>
    <w:rsid w:val="00AB329B"/>
    <w:rsid w:val="00AB75DA"/>
    <w:rsid w:val="00AB7CEF"/>
    <w:rsid w:val="00AC030C"/>
    <w:rsid w:val="00AC1ED9"/>
    <w:rsid w:val="00AC2285"/>
    <w:rsid w:val="00AC2E2E"/>
    <w:rsid w:val="00AC3BE2"/>
    <w:rsid w:val="00AC6D4C"/>
    <w:rsid w:val="00AC7BFB"/>
    <w:rsid w:val="00AD4FD0"/>
    <w:rsid w:val="00AD5CD6"/>
    <w:rsid w:val="00AD7461"/>
    <w:rsid w:val="00AE1A4F"/>
    <w:rsid w:val="00AE4CEE"/>
    <w:rsid w:val="00AE5E03"/>
    <w:rsid w:val="00AE6F5E"/>
    <w:rsid w:val="00AF1626"/>
    <w:rsid w:val="00AF3A4B"/>
    <w:rsid w:val="00AF4591"/>
    <w:rsid w:val="00AF5659"/>
    <w:rsid w:val="00B00261"/>
    <w:rsid w:val="00B01D4B"/>
    <w:rsid w:val="00B02AE9"/>
    <w:rsid w:val="00B02C54"/>
    <w:rsid w:val="00B060F2"/>
    <w:rsid w:val="00B075F3"/>
    <w:rsid w:val="00B10702"/>
    <w:rsid w:val="00B12D5F"/>
    <w:rsid w:val="00B16A04"/>
    <w:rsid w:val="00B16E3F"/>
    <w:rsid w:val="00B17F2C"/>
    <w:rsid w:val="00B20D37"/>
    <w:rsid w:val="00B230BA"/>
    <w:rsid w:val="00B26EA5"/>
    <w:rsid w:val="00B3113D"/>
    <w:rsid w:val="00B32273"/>
    <w:rsid w:val="00B34E26"/>
    <w:rsid w:val="00B351A2"/>
    <w:rsid w:val="00B37DA5"/>
    <w:rsid w:val="00B40F59"/>
    <w:rsid w:val="00B4227C"/>
    <w:rsid w:val="00B43351"/>
    <w:rsid w:val="00B4480B"/>
    <w:rsid w:val="00B45422"/>
    <w:rsid w:val="00B5146D"/>
    <w:rsid w:val="00B561B8"/>
    <w:rsid w:val="00B56589"/>
    <w:rsid w:val="00B57783"/>
    <w:rsid w:val="00B62739"/>
    <w:rsid w:val="00B640AB"/>
    <w:rsid w:val="00B6583C"/>
    <w:rsid w:val="00B70CC8"/>
    <w:rsid w:val="00B7363D"/>
    <w:rsid w:val="00B75775"/>
    <w:rsid w:val="00B75B85"/>
    <w:rsid w:val="00B77892"/>
    <w:rsid w:val="00B800DD"/>
    <w:rsid w:val="00B83246"/>
    <w:rsid w:val="00B83D77"/>
    <w:rsid w:val="00B8425D"/>
    <w:rsid w:val="00B86A67"/>
    <w:rsid w:val="00B91C18"/>
    <w:rsid w:val="00B93892"/>
    <w:rsid w:val="00B938EC"/>
    <w:rsid w:val="00B94E45"/>
    <w:rsid w:val="00B96150"/>
    <w:rsid w:val="00B97BF1"/>
    <w:rsid w:val="00BA077E"/>
    <w:rsid w:val="00BA1041"/>
    <w:rsid w:val="00BA3623"/>
    <w:rsid w:val="00BA3626"/>
    <w:rsid w:val="00BA65DD"/>
    <w:rsid w:val="00BB0753"/>
    <w:rsid w:val="00BB1AA8"/>
    <w:rsid w:val="00BB3937"/>
    <w:rsid w:val="00BB73BB"/>
    <w:rsid w:val="00BC1177"/>
    <w:rsid w:val="00BC41A6"/>
    <w:rsid w:val="00BC4726"/>
    <w:rsid w:val="00BC4B23"/>
    <w:rsid w:val="00BC4EFF"/>
    <w:rsid w:val="00BC5334"/>
    <w:rsid w:val="00BD2F58"/>
    <w:rsid w:val="00BD3571"/>
    <w:rsid w:val="00BE1C35"/>
    <w:rsid w:val="00BE2BF1"/>
    <w:rsid w:val="00BE2DD9"/>
    <w:rsid w:val="00BF48D7"/>
    <w:rsid w:val="00BF6C90"/>
    <w:rsid w:val="00C03EC1"/>
    <w:rsid w:val="00C04D00"/>
    <w:rsid w:val="00C06B5D"/>
    <w:rsid w:val="00C10C50"/>
    <w:rsid w:val="00C10E97"/>
    <w:rsid w:val="00C11544"/>
    <w:rsid w:val="00C1375B"/>
    <w:rsid w:val="00C17437"/>
    <w:rsid w:val="00C204B7"/>
    <w:rsid w:val="00C21961"/>
    <w:rsid w:val="00C27116"/>
    <w:rsid w:val="00C27E17"/>
    <w:rsid w:val="00C334DD"/>
    <w:rsid w:val="00C353E6"/>
    <w:rsid w:val="00C4032B"/>
    <w:rsid w:val="00C40B45"/>
    <w:rsid w:val="00C472E5"/>
    <w:rsid w:val="00C47925"/>
    <w:rsid w:val="00C566B4"/>
    <w:rsid w:val="00C61740"/>
    <w:rsid w:val="00C63EE4"/>
    <w:rsid w:val="00C669E3"/>
    <w:rsid w:val="00C736C8"/>
    <w:rsid w:val="00C86E2C"/>
    <w:rsid w:val="00C90E53"/>
    <w:rsid w:val="00C93A83"/>
    <w:rsid w:val="00C940E4"/>
    <w:rsid w:val="00C9463E"/>
    <w:rsid w:val="00C95590"/>
    <w:rsid w:val="00C96E46"/>
    <w:rsid w:val="00CA05AA"/>
    <w:rsid w:val="00CA2804"/>
    <w:rsid w:val="00CA2996"/>
    <w:rsid w:val="00CA4267"/>
    <w:rsid w:val="00CA717D"/>
    <w:rsid w:val="00CB1068"/>
    <w:rsid w:val="00CB19AF"/>
    <w:rsid w:val="00CB40E8"/>
    <w:rsid w:val="00CB4497"/>
    <w:rsid w:val="00CB7CB8"/>
    <w:rsid w:val="00CB7D69"/>
    <w:rsid w:val="00CC0657"/>
    <w:rsid w:val="00CC48A0"/>
    <w:rsid w:val="00CD4222"/>
    <w:rsid w:val="00CD648A"/>
    <w:rsid w:val="00CE1144"/>
    <w:rsid w:val="00CE1F18"/>
    <w:rsid w:val="00CE2130"/>
    <w:rsid w:val="00CE23B4"/>
    <w:rsid w:val="00CE4864"/>
    <w:rsid w:val="00CE616B"/>
    <w:rsid w:val="00CE7D18"/>
    <w:rsid w:val="00CF112C"/>
    <w:rsid w:val="00CF4F36"/>
    <w:rsid w:val="00D0278E"/>
    <w:rsid w:val="00D06FF7"/>
    <w:rsid w:val="00D07C35"/>
    <w:rsid w:val="00D12304"/>
    <w:rsid w:val="00D2072D"/>
    <w:rsid w:val="00D20F28"/>
    <w:rsid w:val="00D23EA2"/>
    <w:rsid w:val="00D2671D"/>
    <w:rsid w:val="00D2757D"/>
    <w:rsid w:val="00D31995"/>
    <w:rsid w:val="00D33700"/>
    <w:rsid w:val="00D33C72"/>
    <w:rsid w:val="00D34142"/>
    <w:rsid w:val="00D35685"/>
    <w:rsid w:val="00D361F9"/>
    <w:rsid w:val="00D366E9"/>
    <w:rsid w:val="00D3751F"/>
    <w:rsid w:val="00D37E92"/>
    <w:rsid w:val="00D37FFE"/>
    <w:rsid w:val="00D40380"/>
    <w:rsid w:val="00D40B2E"/>
    <w:rsid w:val="00D42A9B"/>
    <w:rsid w:val="00D444FE"/>
    <w:rsid w:val="00D46170"/>
    <w:rsid w:val="00D4721E"/>
    <w:rsid w:val="00D472A3"/>
    <w:rsid w:val="00D50CFA"/>
    <w:rsid w:val="00D54556"/>
    <w:rsid w:val="00D545C8"/>
    <w:rsid w:val="00D55259"/>
    <w:rsid w:val="00D55EA1"/>
    <w:rsid w:val="00D6086A"/>
    <w:rsid w:val="00D64CB6"/>
    <w:rsid w:val="00D70C27"/>
    <w:rsid w:val="00D70CC8"/>
    <w:rsid w:val="00D72E43"/>
    <w:rsid w:val="00D77C58"/>
    <w:rsid w:val="00D80325"/>
    <w:rsid w:val="00D80367"/>
    <w:rsid w:val="00D8338C"/>
    <w:rsid w:val="00D834D1"/>
    <w:rsid w:val="00D8476F"/>
    <w:rsid w:val="00D8729E"/>
    <w:rsid w:val="00D9286A"/>
    <w:rsid w:val="00D94134"/>
    <w:rsid w:val="00D95177"/>
    <w:rsid w:val="00D973BC"/>
    <w:rsid w:val="00D97CEE"/>
    <w:rsid w:val="00DA306E"/>
    <w:rsid w:val="00DA32B7"/>
    <w:rsid w:val="00DA3BA1"/>
    <w:rsid w:val="00DA54AB"/>
    <w:rsid w:val="00DB177F"/>
    <w:rsid w:val="00DB34DA"/>
    <w:rsid w:val="00DB6E0B"/>
    <w:rsid w:val="00DB7EBA"/>
    <w:rsid w:val="00DC45D2"/>
    <w:rsid w:val="00DC47B9"/>
    <w:rsid w:val="00DD018A"/>
    <w:rsid w:val="00DD1960"/>
    <w:rsid w:val="00DD1EDC"/>
    <w:rsid w:val="00DD3FF4"/>
    <w:rsid w:val="00DD5B55"/>
    <w:rsid w:val="00DD620B"/>
    <w:rsid w:val="00DE0AA2"/>
    <w:rsid w:val="00DE1FA7"/>
    <w:rsid w:val="00DE285E"/>
    <w:rsid w:val="00DE6641"/>
    <w:rsid w:val="00DE7386"/>
    <w:rsid w:val="00DE77C8"/>
    <w:rsid w:val="00DF50B6"/>
    <w:rsid w:val="00DF50E8"/>
    <w:rsid w:val="00DF57CE"/>
    <w:rsid w:val="00DF5D9F"/>
    <w:rsid w:val="00E01DD7"/>
    <w:rsid w:val="00E02DCE"/>
    <w:rsid w:val="00E0489D"/>
    <w:rsid w:val="00E10EEA"/>
    <w:rsid w:val="00E11DCF"/>
    <w:rsid w:val="00E159EB"/>
    <w:rsid w:val="00E17F37"/>
    <w:rsid w:val="00E22DE2"/>
    <w:rsid w:val="00E23295"/>
    <w:rsid w:val="00E26BFF"/>
    <w:rsid w:val="00E33E24"/>
    <w:rsid w:val="00E347A1"/>
    <w:rsid w:val="00E419B1"/>
    <w:rsid w:val="00E42138"/>
    <w:rsid w:val="00E42EEC"/>
    <w:rsid w:val="00E435B2"/>
    <w:rsid w:val="00E510F0"/>
    <w:rsid w:val="00E535CF"/>
    <w:rsid w:val="00E550C1"/>
    <w:rsid w:val="00E57F79"/>
    <w:rsid w:val="00E60DFA"/>
    <w:rsid w:val="00E61C72"/>
    <w:rsid w:val="00E62B80"/>
    <w:rsid w:val="00E62C88"/>
    <w:rsid w:val="00E637DB"/>
    <w:rsid w:val="00E648D6"/>
    <w:rsid w:val="00E65B81"/>
    <w:rsid w:val="00E71969"/>
    <w:rsid w:val="00E73E65"/>
    <w:rsid w:val="00E74D1B"/>
    <w:rsid w:val="00E750CC"/>
    <w:rsid w:val="00E76E93"/>
    <w:rsid w:val="00E80F1B"/>
    <w:rsid w:val="00E91AD5"/>
    <w:rsid w:val="00E923E3"/>
    <w:rsid w:val="00E93772"/>
    <w:rsid w:val="00E93DD8"/>
    <w:rsid w:val="00E94B14"/>
    <w:rsid w:val="00E9663F"/>
    <w:rsid w:val="00EA4B58"/>
    <w:rsid w:val="00EA5D9D"/>
    <w:rsid w:val="00EB3188"/>
    <w:rsid w:val="00EB349B"/>
    <w:rsid w:val="00EB3BDB"/>
    <w:rsid w:val="00EB6D48"/>
    <w:rsid w:val="00EC1DE3"/>
    <w:rsid w:val="00EC2AFA"/>
    <w:rsid w:val="00EC3B98"/>
    <w:rsid w:val="00EC4489"/>
    <w:rsid w:val="00EC7D0A"/>
    <w:rsid w:val="00ED5ECB"/>
    <w:rsid w:val="00EE36E0"/>
    <w:rsid w:val="00EE3E31"/>
    <w:rsid w:val="00EE426E"/>
    <w:rsid w:val="00EE64BA"/>
    <w:rsid w:val="00EF0F1D"/>
    <w:rsid w:val="00EF1C55"/>
    <w:rsid w:val="00EF3171"/>
    <w:rsid w:val="00EF3727"/>
    <w:rsid w:val="00EF4069"/>
    <w:rsid w:val="00EF4585"/>
    <w:rsid w:val="00EF60A5"/>
    <w:rsid w:val="00F01D8D"/>
    <w:rsid w:val="00F0317E"/>
    <w:rsid w:val="00F04855"/>
    <w:rsid w:val="00F06AE9"/>
    <w:rsid w:val="00F11332"/>
    <w:rsid w:val="00F118FA"/>
    <w:rsid w:val="00F12134"/>
    <w:rsid w:val="00F16737"/>
    <w:rsid w:val="00F168BF"/>
    <w:rsid w:val="00F219D8"/>
    <w:rsid w:val="00F24E26"/>
    <w:rsid w:val="00F24EBE"/>
    <w:rsid w:val="00F25C8E"/>
    <w:rsid w:val="00F33297"/>
    <w:rsid w:val="00F34571"/>
    <w:rsid w:val="00F36A95"/>
    <w:rsid w:val="00F4129C"/>
    <w:rsid w:val="00F4220D"/>
    <w:rsid w:val="00F454BF"/>
    <w:rsid w:val="00F46070"/>
    <w:rsid w:val="00F464F7"/>
    <w:rsid w:val="00F4711A"/>
    <w:rsid w:val="00F4758B"/>
    <w:rsid w:val="00F50FAB"/>
    <w:rsid w:val="00F517F8"/>
    <w:rsid w:val="00F53601"/>
    <w:rsid w:val="00F60FF2"/>
    <w:rsid w:val="00F60FF6"/>
    <w:rsid w:val="00F6425C"/>
    <w:rsid w:val="00F65070"/>
    <w:rsid w:val="00F717D5"/>
    <w:rsid w:val="00F743DA"/>
    <w:rsid w:val="00F75123"/>
    <w:rsid w:val="00F77051"/>
    <w:rsid w:val="00F813E8"/>
    <w:rsid w:val="00F8322A"/>
    <w:rsid w:val="00F86A6C"/>
    <w:rsid w:val="00F872A5"/>
    <w:rsid w:val="00F94B16"/>
    <w:rsid w:val="00F96D9E"/>
    <w:rsid w:val="00FA3ECD"/>
    <w:rsid w:val="00FA6C16"/>
    <w:rsid w:val="00FA71D3"/>
    <w:rsid w:val="00FB043C"/>
    <w:rsid w:val="00FB125B"/>
    <w:rsid w:val="00FB1422"/>
    <w:rsid w:val="00FB6C78"/>
    <w:rsid w:val="00FC1307"/>
    <w:rsid w:val="00FC2C91"/>
    <w:rsid w:val="00FC5862"/>
    <w:rsid w:val="00FC7D89"/>
    <w:rsid w:val="00FD1386"/>
    <w:rsid w:val="00FD2281"/>
    <w:rsid w:val="00FD3CC2"/>
    <w:rsid w:val="00FD4FF1"/>
    <w:rsid w:val="00FD711B"/>
    <w:rsid w:val="00FE0754"/>
    <w:rsid w:val="00FE3BF3"/>
    <w:rsid w:val="00FE45DC"/>
    <w:rsid w:val="00FE539F"/>
    <w:rsid w:val="00FF1F57"/>
    <w:rsid w:val="00FF3A11"/>
    <w:rsid w:val="00FF69D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023570FA-D144-4BDA-A21F-9448003E5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34F"/>
    <w:pPr>
      <w:widowControl w:val="0"/>
      <w:spacing w:before="120" w:after="120"/>
    </w:pPr>
    <w:rPr>
      <w:rFonts w:ascii="Calibri" w:eastAsia="Times New Roman" w:hAnsi="Calibri" w:cs="Times New Roman"/>
      <w:color w:val="2C2A29" w:themeColor="text2"/>
    </w:rPr>
  </w:style>
  <w:style w:type="paragraph" w:styleId="Heading1">
    <w:name w:val="heading 1"/>
    <w:aliases w:val="Heading 1 AIPT"/>
    <w:basedOn w:val="Normal"/>
    <w:next w:val="Normal"/>
    <w:link w:val="Heading1Char"/>
    <w:uiPriority w:val="9"/>
    <w:qFormat/>
    <w:rsid w:val="0068434F"/>
    <w:pPr>
      <w:keepNext/>
      <w:keepLines/>
      <w:pageBreakBefore/>
      <w:pBdr>
        <w:bottom w:val="single" w:sz="4" w:space="1" w:color="747679" w:themeColor="text1"/>
      </w:pBdr>
      <w:spacing w:before="240"/>
      <w:outlineLvl w:val="0"/>
    </w:pPr>
    <w:rPr>
      <w:rFonts w:eastAsiaTheme="majorEastAsia" w:cstheme="majorBidi"/>
      <w:color w:val="EE7D11" w:themeColor="accent1"/>
      <w:sz w:val="40"/>
      <w:szCs w:val="32"/>
    </w:rPr>
  </w:style>
  <w:style w:type="paragraph" w:styleId="Heading2">
    <w:name w:val="heading 2"/>
    <w:aliases w:val="Heading 2 AIPT"/>
    <w:basedOn w:val="Normal"/>
    <w:next w:val="Normal"/>
    <w:link w:val="Heading2Char"/>
    <w:uiPriority w:val="9"/>
    <w:unhideWhenUsed/>
    <w:qFormat/>
    <w:rsid w:val="0068434F"/>
    <w:pPr>
      <w:keepNext/>
      <w:keepLines/>
      <w:outlineLvl w:val="1"/>
    </w:pPr>
    <w:rPr>
      <w:rFonts w:asciiTheme="minorHAnsi" w:eastAsiaTheme="majorEastAsia" w:hAnsiTheme="minorHAnsi" w:cstheme="majorBidi"/>
      <w:b/>
      <w:caps/>
      <w:color w:val="646662" w:themeColor="background2" w:themeShade="80"/>
      <w:sz w:val="28"/>
      <w:szCs w:val="26"/>
    </w:rPr>
  </w:style>
  <w:style w:type="paragraph" w:styleId="Heading3">
    <w:name w:val="heading 3"/>
    <w:aliases w:val="Heading 3 AIPT"/>
    <w:basedOn w:val="Normal"/>
    <w:next w:val="Normal"/>
    <w:link w:val="Heading3Char"/>
    <w:uiPriority w:val="9"/>
    <w:unhideWhenUsed/>
    <w:qFormat/>
    <w:rsid w:val="0068434F"/>
    <w:pPr>
      <w:spacing w:before="40"/>
      <w:outlineLvl w:val="2"/>
    </w:pPr>
    <w:rPr>
      <w:rFonts w:eastAsiaTheme="majorEastAsia" w:cstheme="majorBidi"/>
      <w:b/>
      <w:color w:val="306FCC" w:themeColor="accent4"/>
      <w:sz w:val="24"/>
    </w:rPr>
  </w:style>
  <w:style w:type="paragraph" w:styleId="Heading4">
    <w:name w:val="heading 4"/>
    <w:basedOn w:val="Normal"/>
    <w:next w:val="Normal"/>
    <w:link w:val="Heading4Char"/>
    <w:uiPriority w:val="9"/>
    <w:unhideWhenUsed/>
    <w:qFormat/>
    <w:rsid w:val="0068434F"/>
    <w:pPr>
      <w:keepNext/>
      <w:keepLines/>
      <w:outlineLvl w:val="3"/>
    </w:pPr>
    <w:rPr>
      <w:rFonts w:asciiTheme="majorHAnsi" w:eastAsiaTheme="majorEastAsia" w:hAnsiTheme="majorHAnsi" w:cstheme="majorBidi"/>
      <w:b/>
      <w:iCs/>
      <w:color w:val="413E3D" w:themeColor="text2" w:themeTint="E6"/>
    </w:rPr>
  </w:style>
  <w:style w:type="paragraph" w:styleId="Heading5">
    <w:name w:val="heading 5"/>
    <w:basedOn w:val="Normal"/>
    <w:next w:val="Normal"/>
    <w:link w:val="Heading5Char"/>
    <w:uiPriority w:val="9"/>
    <w:unhideWhenUsed/>
    <w:qFormat/>
    <w:rsid w:val="0068434F"/>
    <w:pPr>
      <w:keepNext/>
      <w:keepLines/>
      <w:spacing w:before="200" w:after="0"/>
      <w:outlineLvl w:val="4"/>
    </w:pPr>
    <w:rPr>
      <w:rFonts w:asciiTheme="majorHAnsi" w:eastAsiaTheme="majorEastAsia" w:hAnsiTheme="majorHAnsi" w:cstheme="majorBidi"/>
      <w:b/>
      <w:color w:val="EE7D11"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AIPT Char"/>
    <w:basedOn w:val="DefaultParagraphFont"/>
    <w:link w:val="Heading1"/>
    <w:uiPriority w:val="9"/>
    <w:rsid w:val="0068434F"/>
    <w:rPr>
      <w:rFonts w:ascii="Calibri" w:eastAsiaTheme="majorEastAsia" w:hAnsi="Calibri" w:cstheme="majorBidi"/>
      <w:color w:val="EE7D11" w:themeColor="accent1"/>
      <w:sz w:val="40"/>
      <w:szCs w:val="32"/>
    </w:rPr>
  </w:style>
  <w:style w:type="character" w:customStyle="1" w:styleId="Heading2Char">
    <w:name w:val="Heading 2 Char"/>
    <w:aliases w:val="Heading 2 AIPT Char"/>
    <w:basedOn w:val="DefaultParagraphFont"/>
    <w:link w:val="Heading2"/>
    <w:uiPriority w:val="9"/>
    <w:rsid w:val="0068434F"/>
    <w:rPr>
      <w:rFonts w:eastAsiaTheme="majorEastAsia" w:cstheme="majorBidi"/>
      <w:b/>
      <w:caps/>
      <w:color w:val="646662" w:themeColor="background2" w:themeShade="80"/>
      <w:sz w:val="28"/>
      <w:szCs w:val="26"/>
    </w:rPr>
  </w:style>
  <w:style w:type="paragraph" w:customStyle="1" w:styleId="TableText">
    <w:name w:val="Table Text"/>
    <w:basedOn w:val="Normal"/>
    <w:qFormat/>
    <w:rsid w:val="0068434F"/>
    <w:pPr>
      <w:spacing w:before="40" w:after="40" w:line="240" w:lineRule="auto"/>
    </w:pPr>
    <w:rPr>
      <w:bCs/>
      <w:color w:val="auto"/>
      <w:sz w:val="20"/>
    </w:rPr>
  </w:style>
  <w:style w:type="character" w:customStyle="1" w:styleId="Heading3Char">
    <w:name w:val="Heading 3 Char"/>
    <w:aliases w:val="Heading 3 AIPT Char"/>
    <w:basedOn w:val="DefaultParagraphFont"/>
    <w:link w:val="Heading3"/>
    <w:uiPriority w:val="9"/>
    <w:rsid w:val="0068434F"/>
    <w:rPr>
      <w:rFonts w:ascii="Calibri" w:eastAsiaTheme="majorEastAsia" w:hAnsi="Calibri" w:cstheme="majorBidi"/>
      <w:b/>
      <w:color w:val="306FCC" w:themeColor="accent4"/>
      <w:sz w:val="24"/>
    </w:rPr>
  </w:style>
  <w:style w:type="paragraph" w:customStyle="1" w:styleId="UoCHeading">
    <w:name w:val="UoC Heading"/>
    <w:basedOn w:val="Normal"/>
    <w:uiPriority w:val="1"/>
    <w:qFormat/>
    <w:rsid w:val="0068434F"/>
    <w:pPr>
      <w:spacing w:before="360" w:after="0" w:line="240" w:lineRule="auto"/>
      <w:ind w:right="244"/>
    </w:pPr>
    <w:rPr>
      <w:rFonts w:eastAsiaTheme="minorHAnsi" w:cstheme="minorBidi"/>
      <w:color w:val="118282"/>
      <w:w w:val="95"/>
      <w:sz w:val="48"/>
      <w:szCs w:val="36"/>
      <w:lang w:val="en-US"/>
    </w:rPr>
  </w:style>
  <w:style w:type="paragraph" w:styleId="BodyText">
    <w:name w:val="Body Text"/>
    <w:basedOn w:val="Normal"/>
    <w:link w:val="BodyTextChar"/>
    <w:uiPriority w:val="1"/>
    <w:qFormat/>
    <w:rsid w:val="0068434F"/>
  </w:style>
  <w:style w:type="character" w:customStyle="1" w:styleId="BodyTextChar">
    <w:name w:val="Body Text Char"/>
    <w:basedOn w:val="DefaultParagraphFont"/>
    <w:link w:val="BodyText"/>
    <w:uiPriority w:val="1"/>
    <w:rsid w:val="0068434F"/>
    <w:rPr>
      <w:rFonts w:ascii="Calibri" w:eastAsia="Times New Roman" w:hAnsi="Calibri" w:cs="Times New Roman"/>
      <w:color w:val="2C2A29" w:themeColor="text2"/>
    </w:rPr>
  </w:style>
  <w:style w:type="paragraph" w:styleId="Header">
    <w:name w:val="header"/>
    <w:basedOn w:val="Normal"/>
    <w:link w:val="HeaderChar"/>
    <w:uiPriority w:val="99"/>
    <w:unhideWhenUsed/>
    <w:rsid w:val="0068434F"/>
    <w:pPr>
      <w:tabs>
        <w:tab w:val="center" w:pos="4513"/>
        <w:tab w:val="right" w:pos="9026"/>
      </w:tabs>
    </w:pPr>
  </w:style>
  <w:style w:type="character" w:customStyle="1" w:styleId="HeaderChar">
    <w:name w:val="Header Char"/>
    <w:basedOn w:val="DefaultParagraphFont"/>
    <w:link w:val="Header"/>
    <w:uiPriority w:val="99"/>
    <w:rsid w:val="0068434F"/>
    <w:rPr>
      <w:rFonts w:ascii="Calibri" w:eastAsia="Times New Roman" w:hAnsi="Calibri" w:cs="Times New Roman"/>
      <w:color w:val="2C2A29" w:themeColor="text2"/>
    </w:rPr>
  </w:style>
  <w:style w:type="paragraph" w:styleId="Footer">
    <w:name w:val="footer"/>
    <w:basedOn w:val="Normal"/>
    <w:link w:val="FooterChar"/>
    <w:uiPriority w:val="99"/>
    <w:unhideWhenUsed/>
    <w:rsid w:val="0068434F"/>
    <w:pPr>
      <w:tabs>
        <w:tab w:val="center" w:pos="4513"/>
        <w:tab w:val="right" w:pos="9026"/>
      </w:tabs>
    </w:pPr>
    <w:rPr>
      <w:color w:val="0070C0"/>
    </w:rPr>
  </w:style>
  <w:style w:type="character" w:customStyle="1" w:styleId="FooterChar">
    <w:name w:val="Footer Char"/>
    <w:basedOn w:val="DefaultParagraphFont"/>
    <w:link w:val="Footer"/>
    <w:uiPriority w:val="99"/>
    <w:rsid w:val="0068434F"/>
    <w:rPr>
      <w:rFonts w:ascii="Calibri" w:eastAsia="Times New Roman" w:hAnsi="Calibri" w:cs="Times New Roman"/>
      <w:color w:val="0070C0"/>
    </w:rPr>
  </w:style>
  <w:style w:type="paragraph" w:customStyle="1" w:styleId="Copyright">
    <w:name w:val="Copyright"/>
    <w:basedOn w:val="Normal"/>
    <w:qFormat/>
    <w:rsid w:val="0068434F"/>
    <w:pPr>
      <w:spacing w:before="40" w:after="40" w:line="240" w:lineRule="auto"/>
    </w:pPr>
    <w:rPr>
      <w:sz w:val="20"/>
    </w:rPr>
  </w:style>
  <w:style w:type="paragraph" w:customStyle="1" w:styleId="UoCHeader">
    <w:name w:val="UoC Header"/>
    <w:basedOn w:val="Normal"/>
    <w:qFormat/>
    <w:rsid w:val="0068434F"/>
    <w:pPr>
      <w:tabs>
        <w:tab w:val="left" w:pos="454"/>
      </w:tabs>
      <w:spacing w:before="4" w:after="0" w:line="240" w:lineRule="auto"/>
      <w:ind w:right="23"/>
      <w:jc w:val="right"/>
    </w:pPr>
    <w:rPr>
      <w:rFonts w:eastAsia="Calibri"/>
      <w:color w:val="747679" w:themeColor="text1"/>
      <w:spacing w:val="-1"/>
      <w:w w:val="95"/>
      <w:sz w:val="18"/>
    </w:rPr>
  </w:style>
  <w:style w:type="paragraph" w:styleId="BalloonText">
    <w:name w:val="Balloon Text"/>
    <w:basedOn w:val="Normal"/>
    <w:link w:val="BalloonTextChar"/>
    <w:uiPriority w:val="99"/>
    <w:semiHidden/>
    <w:unhideWhenUsed/>
    <w:rsid w:val="0068434F"/>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68434F"/>
    <w:rPr>
      <w:rFonts w:ascii="Times New Roman" w:eastAsia="Times New Roman" w:hAnsi="Times New Roman" w:cs="Times New Roman"/>
      <w:color w:val="2C2A29" w:themeColor="text2"/>
      <w:sz w:val="18"/>
      <w:szCs w:val="18"/>
    </w:rPr>
  </w:style>
  <w:style w:type="paragraph" w:customStyle="1" w:styleId="TableofContentsHeading">
    <w:name w:val="Table of Contents Heading"/>
    <w:basedOn w:val="Normal"/>
    <w:next w:val="TOCText"/>
    <w:uiPriority w:val="1"/>
    <w:qFormat/>
    <w:rsid w:val="0068434F"/>
    <w:pPr>
      <w:spacing w:after="0" w:line="240" w:lineRule="auto"/>
      <w:ind w:left="4111"/>
    </w:pPr>
    <w:rPr>
      <w:rFonts w:asciiTheme="minorHAnsi" w:eastAsiaTheme="minorHAnsi" w:hAnsiTheme="minorHAnsi" w:cstheme="minorBidi"/>
      <w:b/>
      <w:color w:val="ED7C11"/>
      <w:spacing w:val="-1"/>
      <w:sz w:val="36"/>
      <w:szCs w:val="36"/>
      <w:lang w:val="en-US"/>
    </w:rPr>
  </w:style>
  <w:style w:type="paragraph" w:customStyle="1" w:styleId="TOCText">
    <w:name w:val="TOC Text"/>
    <w:basedOn w:val="Normal"/>
    <w:qFormat/>
    <w:rsid w:val="0068434F"/>
    <w:pPr>
      <w:ind w:left="4111"/>
    </w:pPr>
    <w:rPr>
      <w:lang w:val="en-US"/>
    </w:rPr>
  </w:style>
  <w:style w:type="paragraph" w:customStyle="1" w:styleId="NormalIndentLarge">
    <w:name w:val="Normal Indent Large"/>
    <w:basedOn w:val="Normal"/>
    <w:qFormat/>
    <w:rsid w:val="0068434F"/>
    <w:pPr>
      <w:ind w:left="5670"/>
    </w:pPr>
  </w:style>
  <w:style w:type="paragraph" w:customStyle="1" w:styleId="Heading3Colour">
    <w:name w:val="Heading 3 Colour"/>
    <w:basedOn w:val="Heading3"/>
    <w:qFormat/>
    <w:rsid w:val="0068434F"/>
    <w:pPr>
      <w:tabs>
        <w:tab w:val="left" w:pos="357"/>
        <w:tab w:val="left" w:pos="454"/>
      </w:tabs>
      <w:spacing w:before="240" w:line="240" w:lineRule="auto"/>
    </w:pPr>
    <w:rPr>
      <w:rFonts w:eastAsia="Calibri" w:cstheme="minorBidi"/>
      <w:bCs/>
      <w:color w:val="EE7D11"/>
      <w:lang w:val="en-US"/>
    </w:rPr>
  </w:style>
  <w:style w:type="paragraph" w:customStyle="1" w:styleId="HangingIndent">
    <w:name w:val="Hanging Indent"/>
    <w:basedOn w:val="Normal"/>
    <w:autoRedefine/>
    <w:qFormat/>
    <w:rsid w:val="0068434F"/>
    <w:pPr>
      <w:spacing w:after="60" w:line="240" w:lineRule="auto"/>
      <w:ind w:left="454" w:hanging="454"/>
    </w:pPr>
  </w:style>
  <w:style w:type="table" w:styleId="TableGrid">
    <w:name w:val="Table Grid"/>
    <w:aliases w:val="ARA Table"/>
    <w:basedOn w:val="TableNormal"/>
    <w:uiPriority w:val="59"/>
    <w:rsid w:val="0068434F"/>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ingIndent2">
    <w:name w:val="Hanging Indent 2"/>
    <w:basedOn w:val="Normal"/>
    <w:qFormat/>
    <w:rsid w:val="0068434F"/>
    <w:pPr>
      <w:spacing w:after="0" w:line="240" w:lineRule="auto"/>
      <w:ind w:left="908" w:hanging="454"/>
    </w:pPr>
  </w:style>
  <w:style w:type="paragraph" w:customStyle="1" w:styleId="Source">
    <w:name w:val="Source"/>
    <w:basedOn w:val="Normal"/>
    <w:next w:val="Normal"/>
    <w:qFormat/>
    <w:rsid w:val="0068434F"/>
    <w:pPr>
      <w:spacing w:after="0"/>
      <w:jc w:val="right"/>
    </w:pPr>
    <w:rPr>
      <w:color w:val="4FA964" w:themeColor="accent6" w:themeShade="BF"/>
      <w:sz w:val="18"/>
      <w:szCs w:val="18"/>
    </w:rPr>
  </w:style>
  <w:style w:type="paragraph" w:styleId="ListParagraph">
    <w:name w:val="List Paragraph"/>
    <w:basedOn w:val="Normal"/>
    <w:link w:val="ListParagraphChar"/>
    <w:uiPriority w:val="34"/>
    <w:qFormat/>
    <w:rsid w:val="0068434F"/>
    <w:pPr>
      <w:tabs>
        <w:tab w:val="left" w:pos="567"/>
      </w:tabs>
      <w:ind w:left="567" w:hanging="425"/>
      <w:contextualSpacing/>
    </w:pPr>
  </w:style>
  <w:style w:type="paragraph" w:customStyle="1" w:styleId="NormalIndentsmall">
    <w:name w:val="Normal Indent small"/>
    <w:basedOn w:val="Normal"/>
    <w:qFormat/>
    <w:rsid w:val="0068434F"/>
    <w:pPr>
      <w:ind w:left="454"/>
    </w:pPr>
    <w:rPr>
      <w:lang w:val="en-US"/>
    </w:rPr>
  </w:style>
  <w:style w:type="paragraph" w:customStyle="1" w:styleId="NormalIndentActivity">
    <w:name w:val="Normal Indent Activity"/>
    <w:basedOn w:val="NormalIndentsmall"/>
    <w:qFormat/>
    <w:rsid w:val="0068434F"/>
  </w:style>
  <w:style w:type="character" w:styleId="Hyperlink">
    <w:name w:val="Hyperlink"/>
    <w:basedOn w:val="DefaultParagraphFont"/>
    <w:uiPriority w:val="99"/>
    <w:unhideWhenUsed/>
    <w:rsid w:val="0068434F"/>
    <w:rPr>
      <w:color w:val="065F63"/>
      <w:u w:val="single"/>
    </w:rPr>
  </w:style>
  <w:style w:type="table" w:styleId="MediumShading1-Accent6">
    <w:name w:val="Medium Shading 1 Accent 6"/>
    <w:basedOn w:val="TableNormal"/>
    <w:uiPriority w:val="63"/>
    <w:rsid w:val="0068434F"/>
    <w:pPr>
      <w:spacing w:after="0" w:line="240" w:lineRule="auto"/>
    </w:pPr>
    <w:tblPr>
      <w:tblStyleRowBandSize w:val="1"/>
      <w:tblStyleColBandSize w:val="1"/>
      <w:tblBorders>
        <w:top w:val="single" w:sz="8" w:space="0" w:color="A4D4AF" w:themeColor="accent6" w:themeTint="BF"/>
        <w:left w:val="single" w:sz="8" w:space="0" w:color="A4D4AF" w:themeColor="accent6" w:themeTint="BF"/>
        <w:bottom w:val="single" w:sz="8" w:space="0" w:color="A4D4AF" w:themeColor="accent6" w:themeTint="BF"/>
        <w:right w:val="single" w:sz="8" w:space="0" w:color="A4D4AF" w:themeColor="accent6" w:themeTint="BF"/>
        <w:insideH w:val="single" w:sz="8" w:space="0" w:color="A4D4AF" w:themeColor="accent6" w:themeTint="BF"/>
      </w:tblBorders>
    </w:tblPr>
    <w:tblStylePr w:type="firstRow">
      <w:pPr>
        <w:spacing w:before="0" w:after="0" w:line="240" w:lineRule="auto"/>
      </w:pPr>
      <w:rPr>
        <w:b/>
        <w:bCs/>
        <w:color w:val="FFFFFF" w:themeColor="background1"/>
      </w:rPr>
      <w:tblPr/>
      <w:tcPr>
        <w:tcBorders>
          <w:top w:val="single" w:sz="8" w:space="0" w:color="A4D4AF" w:themeColor="accent6" w:themeTint="BF"/>
          <w:left w:val="single" w:sz="8" w:space="0" w:color="A4D4AF" w:themeColor="accent6" w:themeTint="BF"/>
          <w:bottom w:val="single" w:sz="8" w:space="0" w:color="A4D4AF" w:themeColor="accent6" w:themeTint="BF"/>
          <w:right w:val="single" w:sz="8" w:space="0" w:color="A4D4AF" w:themeColor="accent6" w:themeTint="BF"/>
          <w:insideH w:val="nil"/>
          <w:insideV w:val="nil"/>
        </w:tcBorders>
        <w:shd w:val="clear" w:color="auto" w:fill="86C695" w:themeFill="accent6"/>
      </w:tcPr>
    </w:tblStylePr>
    <w:tblStylePr w:type="lastRow">
      <w:pPr>
        <w:spacing w:before="0" w:after="0" w:line="240" w:lineRule="auto"/>
      </w:pPr>
      <w:rPr>
        <w:b/>
        <w:bCs/>
      </w:rPr>
      <w:tblPr/>
      <w:tcPr>
        <w:tcBorders>
          <w:top w:val="double" w:sz="6" w:space="0" w:color="A4D4AF" w:themeColor="accent6" w:themeTint="BF"/>
          <w:left w:val="single" w:sz="8" w:space="0" w:color="A4D4AF" w:themeColor="accent6" w:themeTint="BF"/>
          <w:bottom w:val="single" w:sz="8" w:space="0" w:color="A4D4AF" w:themeColor="accent6" w:themeTint="BF"/>
          <w:right w:val="single" w:sz="8" w:space="0" w:color="A4D4AF" w:themeColor="accent6" w:themeTint="BF"/>
          <w:insideH w:val="nil"/>
          <w:insideV w:val="nil"/>
        </w:tcBorders>
      </w:tcPr>
    </w:tblStylePr>
    <w:tblStylePr w:type="firstCol">
      <w:rPr>
        <w:b/>
        <w:bCs/>
      </w:rPr>
    </w:tblStylePr>
    <w:tblStylePr w:type="lastCol">
      <w:rPr>
        <w:b/>
        <w:bCs/>
      </w:rPr>
    </w:tblStylePr>
    <w:tblStylePr w:type="band1Vert">
      <w:tblPr/>
      <w:tcPr>
        <w:shd w:val="clear" w:color="auto" w:fill="E1F1E4" w:themeFill="accent6" w:themeFillTint="3F"/>
      </w:tcPr>
    </w:tblStylePr>
    <w:tblStylePr w:type="band1Horz">
      <w:tblPr/>
      <w:tcPr>
        <w:tcBorders>
          <w:insideH w:val="nil"/>
          <w:insideV w:val="nil"/>
        </w:tcBorders>
        <w:shd w:val="clear" w:color="auto" w:fill="E1F1E4" w:themeFill="accent6" w:themeFillTint="3F"/>
      </w:tcPr>
    </w:tblStylePr>
    <w:tblStylePr w:type="band2Horz">
      <w:tblPr/>
      <w:tcPr>
        <w:tcBorders>
          <w:insideH w:val="nil"/>
          <w:insideV w:val="nil"/>
        </w:tcBorders>
      </w:tcPr>
    </w:tblStylePr>
  </w:style>
  <w:style w:type="paragraph" w:styleId="TOC1">
    <w:name w:val="toc 1"/>
    <w:basedOn w:val="Normal"/>
    <w:next w:val="Normal"/>
    <w:autoRedefine/>
    <w:uiPriority w:val="39"/>
    <w:unhideWhenUsed/>
    <w:qFormat/>
    <w:rsid w:val="0068434F"/>
    <w:rPr>
      <w:b/>
      <w:bCs/>
    </w:rPr>
  </w:style>
  <w:style w:type="paragraph" w:styleId="TOC2">
    <w:name w:val="toc 2"/>
    <w:basedOn w:val="Normal"/>
    <w:next w:val="Normal"/>
    <w:autoRedefine/>
    <w:uiPriority w:val="39"/>
    <w:unhideWhenUsed/>
    <w:qFormat/>
    <w:rsid w:val="0068434F"/>
    <w:pPr>
      <w:ind w:left="240"/>
    </w:pPr>
    <w:rPr>
      <w:rFonts w:asciiTheme="minorHAnsi" w:hAnsiTheme="minorHAnsi"/>
      <w:bCs/>
    </w:rPr>
  </w:style>
  <w:style w:type="character" w:styleId="FollowedHyperlink">
    <w:name w:val="FollowedHyperlink"/>
    <w:basedOn w:val="DefaultParagraphFont"/>
    <w:uiPriority w:val="99"/>
    <w:semiHidden/>
    <w:unhideWhenUsed/>
    <w:rsid w:val="0068434F"/>
    <w:rPr>
      <w:color w:val="C54C01" w:themeColor="followedHyperlink"/>
      <w:u w:val="single"/>
    </w:rPr>
  </w:style>
  <w:style w:type="paragraph" w:customStyle="1" w:styleId="UoCFooter">
    <w:name w:val="UoC Footer"/>
    <w:basedOn w:val="Footer"/>
    <w:qFormat/>
    <w:rsid w:val="0068434F"/>
    <w:pPr>
      <w:pBdr>
        <w:top w:val="single" w:sz="4" w:space="1" w:color="D9D9D9" w:themeColor="background1" w:themeShade="D9"/>
      </w:pBdr>
      <w:tabs>
        <w:tab w:val="clear" w:pos="9026"/>
        <w:tab w:val="right" w:pos="9639"/>
      </w:tabs>
    </w:pPr>
    <w:rPr>
      <w:color w:val="A4A5A8" w:themeColor="text1" w:themeTint="A6"/>
      <w:sz w:val="16"/>
      <w:szCs w:val="16"/>
    </w:rPr>
  </w:style>
  <w:style w:type="paragraph" w:customStyle="1" w:styleId="NormalIndentList">
    <w:name w:val="Normal Indent List"/>
    <w:basedOn w:val="Normal"/>
    <w:qFormat/>
    <w:rsid w:val="0068434F"/>
    <w:pPr>
      <w:ind w:left="454"/>
    </w:pPr>
    <w:rPr>
      <w:lang w:val="en-US"/>
    </w:rPr>
  </w:style>
  <w:style w:type="paragraph" w:customStyle="1" w:styleId="NumberedListlevel1">
    <w:name w:val="Numbered List level 1"/>
    <w:basedOn w:val="ListParagraph"/>
    <w:qFormat/>
    <w:rsid w:val="0068434F"/>
    <w:pPr>
      <w:numPr>
        <w:ilvl w:val="4"/>
        <w:numId w:val="10"/>
      </w:numPr>
    </w:pPr>
  </w:style>
  <w:style w:type="paragraph" w:customStyle="1" w:styleId="ActivityBulletList">
    <w:name w:val="Activity Bullet List"/>
    <w:basedOn w:val="ListParagraph"/>
    <w:qFormat/>
    <w:rsid w:val="0068434F"/>
    <w:pPr>
      <w:numPr>
        <w:numId w:val="5"/>
      </w:numPr>
    </w:pPr>
  </w:style>
  <w:style w:type="character" w:styleId="CommentReference">
    <w:name w:val="annotation reference"/>
    <w:basedOn w:val="DefaultParagraphFont"/>
    <w:uiPriority w:val="99"/>
    <w:semiHidden/>
    <w:unhideWhenUsed/>
    <w:rsid w:val="0068434F"/>
    <w:rPr>
      <w:sz w:val="16"/>
      <w:szCs w:val="16"/>
    </w:rPr>
  </w:style>
  <w:style w:type="paragraph" w:styleId="CommentText">
    <w:name w:val="annotation text"/>
    <w:basedOn w:val="Normal"/>
    <w:link w:val="CommentTextChar"/>
    <w:uiPriority w:val="99"/>
    <w:semiHidden/>
    <w:unhideWhenUsed/>
    <w:rsid w:val="0068434F"/>
    <w:pPr>
      <w:spacing w:line="240" w:lineRule="auto"/>
    </w:pPr>
    <w:rPr>
      <w:sz w:val="20"/>
      <w:szCs w:val="20"/>
    </w:rPr>
  </w:style>
  <w:style w:type="character" w:customStyle="1" w:styleId="CommentTextChar">
    <w:name w:val="Comment Text Char"/>
    <w:basedOn w:val="DefaultParagraphFont"/>
    <w:link w:val="CommentText"/>
    <w:uiPriority w:val="99"/>
    <w:semiHidden/>
    <w:rsid w:val="0068434F"/>
    <w:rPr>
      <w:rFonts w:ascii="Calibri" w:eastAsia="Times New Roman" w:hAnsi="Calibri" w:cs="Times New Roman"/>
      <w:color w:val="2C2A29" w:themeColor="text2"/>
      <w:sz w:val="20"/>
      <w:szCs w:val="20"/>
    </w:rPr>
  </w:style>
  <w:style w:type="table" w:styleId="LightGrid-Accent2">
    <w:name w:val="Light Grid Accent 2"/>
    <w:basedOn w:val="TableNormal"/>
    <w:uiPriority w:val="62"/>
    <w:rsid w:val="0068434F"/>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88498F" w:themeColor="accent2"/>
        <w:left w:val="single" w:sz="8" w:space="0" w:color="88498F" w:themeColor="accent2"/>
        <w:bottom w:val="single" w:sz="8" w:space="0" w:color="88498F" w:themeColor="accent2"/>
        <w:right w:val="single" w:sz="8" w:space="0" w:color="88498F" w:themeColor="accent2"/>
        <w:insideH w:val="single" w:sz="8" w:space="0" w:color="88498F" w:themeColor="accent2"/>
        <w:insideV w:val="single" w:sz="8" w:space="0" w:color="88498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498F" w:themeColor="accent2"/>
          <w:left w:val="single" w:sz="8" w:space="0" w:color="88498F" w:themeColor="accent2"/>
          <w:bottom w:val="single" w:sz="18" w:space="0" w:color="88498F" w:themeColor="accent2"/>
          <w:right w:val="single" w:sz="8" w:space="0" w:color="88498F" w:themeColor="accent2"/>
          <w:insideH w:val="nil"/>
          <w:insideV w:val="single" w:sz="8" w:space="0" w:color="88498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498F" w:themeColor="accent2"/>
          <w:left w:val="single" w:sz="8" w:space="0" w:color="88498F" w:themeColor="accent2"/>
          <w:bottom w:val="single" w:sz="8" w:space="0" w:color="88498F" w:themeColor="accent2"/>
          <w:right w:val="single" w:sz="8" w:space="0" w:color="88498F" w:themeColor="accent2"/>
          <w:insideH w:val="nil"/>
          <w:insideV w:val="single" w:sz="8" w:space="0" w:color="88498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498F" w:themeColor="accent2"/>
          <w:left w:val="single" w:sz="8" w:space="0" w:color="88498F" w:themeColor="accent2"/>
          <w:bottom w:val="single" w:sz="8" w:space="0" w:color="88498F" w:themeColor="accent2"/>
          <w:right w:val="single" w:sz="8" w:space="0" w:color="88498F" w:themeColor="accent2"/>
        </w:tcBorders>
      </w:tcPr>
    </w:tblStylePr>
    <w:tblStylePr w:type="band1Vert">
      <w:tblPr/>
      <w:tcPr>
        <w:tcBorders>
          <w:top w:val="single" w:sz="8" w:space="0" w:color="88498F" w:themeColor="accent2"/>
          <w:left w:val="single" w:sz="8" w:space="0" w:color="88498F" w:themeColor="accent2"/>
          <w:bottom w:val="single" w:sz="8" w:space="0" w:color="88498F" w:themeColor="accent2"/>
          <w:right w:val="single" w:sz="8" w:space="0" w:color="88498F" w:themeColor="accent2"/>
        </w:tcBorders>
        <w:shd w:val="clear" w:color="auto" w:fill="E4CEE6" w:themeFill="accent2" w:themeFillTint="3F"/>
      </w:tcPr>
    </w:tblStylePr>
    <w:tblStylePr w:type="band1Horz">
      <w:tblPr/>
      <w:tcPr>
        <w:tcBorders>
          <w:top w:val="single" w:sz="8" w:space="0" w:color="88498F" w:themeColor="accent2"/>
          <w:left w:val="single" w:sz="8" w:space="0" w:color="88498F" w:themeColor="accent2"/>
          <w:bottom w:val="single" w:sz="8" w:space="0" w:color="88498F" w:themeColor="accent2"/>
          <w:right w:val="single" w:sz="8" w:space="0" w:color="88498F" w:themeColor="accent2"/>
          <w:insideV w:val="single" w:sz="8" w:space="0" w:color="88498F" w:themeColor="accent2"/>
        </w:tcBorders>
        <w:shd w:val="clear" w:color="auto" w:fill="E4CEE6" w:themeFill="accent2" w:themeFillTint="3F"/>
      </w:tcPr>
    </w:tblStylePr>
    <w:tblStylePr w:type="band2Horz">
      <w:tblPr/>
      <w:tcPr>
        <w:tcBorders>
          <w:top w:val="single" w:sz="8" w:space="0" w:color="88498F" w:themeColor="accent2"/>
          <w:left w:val="single" w:sz="8" w:space="0" w:color="88498F" w:themeColor="accent2"/>
          <w:bottom w:val="single" w:sz="8" w:space="0" w:color="88498F" w:themeColor="accent2"/>
          <w:right w:val="single" w:sz="8" w:space="0" w:color="88498F" w:themeColor="accent2"/>
          <w:insideV w:val="single" w:sz="8" w:space="0" w:color="88498F" w:themeColor="accent2"/>
        </w:tcBorders>
      </w:tcPr>
    </w:tblStylePr>
  </w:style>
  <w:style w:type="table" w:styleId="MediumShading1-Accent1">
    <w:name w:val="Medium Shading 1 Accent 1"/>
    <w:basedOn w:val="TableNormal"/>
    <w:uiPriority w:val="63"/>
    <w:rsid w:val="0068434F"/>
    <w:pPr>
      <w:spacing w:after="0" w:line="240" w:lineRule="auto"/>
    </w:pPr>
    <w:tblPr>
      <w:tblStyleRowBandSize w:val="1"/>
      <w:tblStyleColBandSize w:val="1"/>
      <w:tbl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single" w:sz="8" w:space="0" w:color="F29D4C" w:themeColor="accent1" w:themeTint="BF"/>
      </w:tblBorders>
    </w:tblPr>
    <w:tblStylePr w:type="firstRow">
      <w:pPr>
        <w:spacing w:before="0" w:after="0" w:line="240" w:lineRule="auto"/>
      </w:pPr>
      <w:rPr>
        <w:b/>
        <w:bCs/>
        <w:color w:val="FFFFFF" w:themeColor="background1"/>
      </w:rPr>
      <w:tblPr/>
      <w:tcPr>
        <w:tc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shd w:val="clear" w:color="auto" w:fill="EE7D11" w:themeFill="accent1"/>
      </w:tcPr>
    </w:tblStylePr>
    <w:tblStylePr w:type="lastRow">
      <w:pPr>
        <w:spacing w:before="0" w:after="0" w:line="240" w:lineRule="auto"/>
      </w:pPr>
      <w:rPr>
        <w:b/>
        <w:bCs/>
      </w:rPr>
      <w:tblPr/>
      <w:tcPr>
        <w:tcBorders>
          <w:top w:val="double" w:sz="6"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DEC4" w:themeFill="accent1" w:themeFillTint="3F"/>
      </w:tcPr>
    </w:tblStylePr>
    <w:tblStylePr w:type="band1Horz">
      <w:tblPr/>
      <w:tcPr>
        <w:tcBorders>
          <w:insideH w:val="nil"/>
          <w:insideV w:val="nil"/>
        </w:tcBorders>
        <w:shd w:val="clear" w:color="auto" w:fill="FADEC4" w:themeFill="accent1" w:themeFillTint="3F"/>
      </w:tcPr>
    </w:tblStylePr>
    <w:tblStylePr w:type="band2Horz">
      <w:tblPr/>
      <w:tcPr>
        <w:tcBorders>
          <w:insideH w:val="nil"/>
          <w:insideV w:val="nil"/>
        </w:tcBorders>
      </w:tcPr>
    </w:tblStylePr>
  </w:style>
  <w:style w:type="paragraph" w:styleId="Quote">
    <w:name w:val="Quote"/>
    <w:basedOn w:val="Normal"/>
    <w:next w:val="Normal"/>
    <w:link w:val="QuoteChar"/>
    <w:uiPriority w:val="29"/>
    <w:qFormat/>
    <w:rsid w:val="0068434F"/>
    <w:rPr>
      <w:i/>
      <w:iCs/>
      <w:color w:val="747679" w:themeColor="text1"/>
    </w:rPr>
  </w:style>
  <w:style w:type="character" w:customStyle="1" w:styleId="QuoteChar">
    <w:name w:val="Quote Char"/>
    <w:basedOn w:val="DefaultParagraphFont"/>
    <w:link w:val="Quote"/>
    <w:uiPriority w:val="29"/>
    <w:rsid w:val="0068434F"/>
    <w:rPr>
      <w:rFonts w:ascii="Calibri" w:eastAsia="Times New Roman" w:hAnsi="Calibri" w:cs="Times New Roman"/>
      <w:i/>
      <w:iCs/>
      <w:color w:val="747679" w:themeColor="text1"/>
    </w:rPr>
  </w:style>
  <w:style w:type="table" w:styleId="MediumShading1-Accent4">
    <w:name w:val="Medium Shading 1 Accent 4"/>
    <w:basedOn w:val="TableNormal"/>
    <w:uiPriority w:val="63"/>
    <w:rsid w:val="0068434F"/>
    <w:pPr>
      <w:spacing w:after="0" w:line="240" w:lineRule="auto"/>
    </w:pPr>
    <w:tblPr>
      <w:tblStyleRowBandSize w:val="1"/>
      <w:tblStyleColBandSize w:val="1"/>
      <w:tblBorders>
        <w:top w:val="single" w:sz="8" w:space="0" w:color="6292DA" w:themeColor="accent4" w:themeTint="BF"/>
        <w:left w:val="single" w:sz="8" w:space="0" w:color="6292DA" w:themeColor="accent4" w:themeTint="BF"/>
        <w:bottom w:val="single" w:sz="8" w:space="0" w:color="6292DA" w:themeColor="accent4" w:themeTint="BF"/>
        <w:right w:val="single" w:sz="8" w:space="0" w:color="6292DA" w:themeColor="accent4" w:themeTint="BF"/>
        <w:insideH w:val="single" w:sz="8" w:space="0" w:color="6292DA" w:themeColor="accent4" w:themeTint="BF"/>
      </w:tblBorders>
    </w:tblPr>
    <w:tblStylePr w:type="firstRow">
      <w:pPr>
        <w:spacing w:before="0" w:after="0" w:line="240" w:lineRule="auto"/>
      </w:pPr>
      <w:rPr>
        <w:b/>
        <w:bCs/>
        <w:color w:val="FFFFFF" w:themeColor="background1"/>
      </w:rPr>
      <w:tblPr/>
      <w:tcPr>
        <w:tcBorders>
          <w:top w:val="single" w:sz="8" w:space="0" w:color="6292DA" w:themeColor="accent4" w:themeTint="BF"/>
          <w:left w:val="single" w:sz="8" w:space="0" w:color="6292DA" w:themeColor="accent4" w:themeTint="BF"/>
          <w:bottom w:val="single" w:sz="8" w:space="0" w:color="6292DA" w:themeColor="accent4" w:themeTint="BF"/>
          <w:right w:val="single" w:sz="8" w:space="0" w:color="6292DA" w:themeColor="accent4" w:themeTint="BF"/>
          <w:insideH w:val="nil"/>
          <w:insideV w:val="nil"/>
        </w:tcBorders>
        <w:shd w:val="clear" w:color="auto" w:fill="306FCC" w:themeFill="accent4"/>
      </w:tcPr>
    </w:tblStylePr>
    <w:tblStylePr w:type="lastRow">
      <w:pPr>
        <w:spacing w:before="0" w:after="0" w:line="240" w:lineRule="auto"/>
      </w:pPr>
      <w:rPr>
        <w:b/>
        <w:bCs/>
      </w:rPr>
      <w:tblPr/>
      <w:tcPr>
        <w:tcBorders>
          <w:top w:val="double" w:sz="6" w:space="0" w:color="6292DA" w:themeColor="accent4" w:themeTint="BF"/>
          <w:left w:val="single" w:sz="8" w:space="0" w:color="6292DA" w:themeColor="accent4" w:themeTint="BF"/>
          <w:bottom w:val="single" w:sz="8" w:space="0" w:color="6292DA" w:themeColor="accent4" w:themeTint="BF"/>
          <w:right w:val="single" w:sz="8" w:space="0" w:color="6292DA" w:themeColor="accent4" w:themeTint="BF"/>
          <w:insideH w:val="nil"/>
          <w:insideV w:val="nil"/>
        </w:tcBorders>
      </w:tcPr>
    </w:tblStylePr>
    <w:tblStylePr w:type="firstCol">
      <w:rPr>
        <w:b/>
        <w:bCs/>
      </w:rPr>
    </w:tblStylePr>
    <w:tblStylePr w:type="lastCol">
      <w:rPr>
        <w:b/>
        <w:bCs/>
      </w:rPr>
    </w:tblStylePr>
    <w:tblStylePr w:type="band1Vert">
      <w:tblPr/>
      <w:tcPr>
        <w:shd w:val="clear" w:color="auto" w:fill="CBDBF2" w:themeFill="accent4" w:themeFillTint="3F"/>
      </w:tcPr>
    </w:tblStylePr>
    <w:tblStylePr w:type="band1Horz">
      <w:tblPr/>
      <w:tcPr>
        <w:tcBorders>
          <w:insideH w:val="nil"/>
          <w:insideV w:val="nil"/>
        </w:tcBorders>
        <w:shd w:val="clear" w:color="auto" w:fill="CBDBF2" w:themeFill="accent4" w:themeFillTint="3F"/>
      </w:tcPr>
    </w:tblStylePr>
    <w:tblStylePr w:type="band2Horz">
      <w:tblPr/>
      <w:tcPr>
        <w:tcBorders>
          <w:insideH w:val="nil"/>
          <w:insideV w:val="nil"/>
        </w:tcBorders>
      </w:tcPr>
    </w:tblStylePr>
  </w:style>
  <w:style w:type="table" w:styleId="ColourfulShading">
    <w:name w:val="Colorful Shading"/>
    <w:basedOn w:val="TableNormal"/>
    <w:uiPriority w:val="71"/>
    <w:rsid w:val="0068434F"/>
    <w:pPr>
      <w:spacing w:after="0" w:line="240" w:lineRule="auto"/>
    </w:pPr>
    <w:rPr>
      <w:color w:val="747679" w:themeColor="text1"/>
    </w:rPr>
    <w:tblPr>
      <w:tblStyleRowBandSize w:val="1"/>
      <w:tblStyleColBandSize w:val="1"/>
      <w:tblBorders>
        <w:top w:val="single" w:sz="24" w:space="0" w:color="88498F" w:themeColor="accent2"/>
        <w:left w:val="single" w:sz="4" w:space="0" w:color="747679" w:themeColor="text1"/>
        <w:bottom w:val="single" w:sz="4" w:space="0" w:color="747679" w:themeColor="text1"/>
        <w:right w:val="single" w:sz="4" w:space="0" w:color="747679" w:themeColor="text1"/>
        <w:insideH w:val="single" w:sz="4" w:space="0" w:color="FFFFFF" w:themeColor="background1"/>
        <w:insideV w:val="single" w:sz="4" w:space="0" w:color="FFFFFF" w:themeColor="background1"/>
      </w:tblBorders>
    </w:tblPr>
    <w:tcPr>
      <w:shd w:val="clear" w:color="auto" w:fill="F1F1F1" w:themeFill="text1" w:themeFillTint="19"/>
    </w:tcPr>
    <w:tblStylePr w:type="firstRow">
      <w:rPr>
        <w:b/>
        <w:bCs/>
      </w:rPr>
      <w:tblPr/>
      <w:tcPr>
        <w:tcBorders>
          <w:top w:val="nil"/>
          <w:left w:val="nil"/>
          <w:bottom w:val="single" w:sz="24" w:space="0" w:color="88498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4648" w:themeFill="text1" w:themeFillShade="99"/>
      </w:tcPr>
    </w:tblStylePr>
    <w:tblStylePr w:type="firstCol">
      <w:rPr>
        <w:color w:val="FFFFFF" w:themeColor="background1"/>
      </w:rPr>
      <w:tblPr/>
      <w:tcPr>
        <w:tcBorders>
          <w:top w:val="nil"/>
          <w:left w:val="nil"/>
          <w:bottom w:val="nil"/>
          <w:right w:val="nil"/>
          <w:insideH w:val="single" w:sz="4" w:space="0" w:color="454648" w:themeColor="text1" w:themeShade="99"/>
          <w:insideV w:val="nil"/>
        </w:tcBorders>
        <w:shd w:val="clear" w:color="auto" w:fill="454648"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56585A" w:themeFill="text1" w:themeFillShade="BF"/>
      </w:tcPr>
    </w:tblStylePr>
    <w:tblStylePr w:type="band1Vert">
      <w:tblPr/>
      <w:tcPr>
        <w:shd w:val="clear" w:color="auto" w:fill="C7C8C9" w:themeFill="text1" w:themeFillTint="66"/>
      </w:tcPr>
    </w:tblStylePr>
    <w:tblStylePr w:type="band1Horz">
      <w:tblPr/>
      <w:tcPr>
        <w:shd w:val="clear" w:color="auto" w:fill="B9BABC" w:themeFill="text1" w:themeFillTint="7F"/>
      </w:tcPr>
    </w:tblStylePr>
    <w:tblStylePr w:type="neCell">
      <w:rPr>
        <w:color w:val="747679" w:themeColor="text1"/>
      </w:rPr>
    </w:tblStylePr>
    <w:tblStylePr w:type="nwCell">
      <w:rPr>
        <w:color w:val="747679" w:themeColor="text1"/>
      </w:rPr>
    </w:tblStylePr>
  </w:style>
  <w:style w:type="table" w:styleId="ColourfulShadingAccent5">
    <w:name w:val="Colorful Shading Accent 5"/>
    <w:basedOn w:val="TableNormal"/>
    <w:uiPriority w:val="71"/>
    <w:rsid w:val="0068434F"/>
    <w:pPr>
      <w:spacing w:after="0" w:line="240" w:lineRule="auto"/>
    </w:pPr>
    <w:rPr>
      <w:color w:val="747679" w:themeColor="text1"/>
    </w:rPr>
    <w:tblPr>
      <w:tblStyleRowBandSize w:val="1"/>
      <w:tblStyleColBandSize w:val="1"/>
      <w:tblBorders>
        <w:top w:val="single" w:sz="24" w:space="0" w:color="86C695" w:themeColor="accent6"/>
        <w:left w:val="single" w:sz="4" w:space="0" w:color="1BA49D" w:themeColor="accent5"/>
        <w:bottom w:val="single" w:sz="4" w:space="0" w:color="1BA49D" w:themeColor="accent5"/>
        <w:right w:val="single" w:sz="4" w:space="0" w:color="1BA49D" w:themeColor="accent5"/>
        <w:insideH w:val="single" w:sz="4" w:space="0" w:color="FFFFFF" w:themeColor="background1"/>
        <w:insideV w:val="single" w:sz="4" w:space="0" w:color="FFFFFF" w:themeColor="background1"/>
      </w:tblBorders>
    </w:tblPr>
    <w:tcPr>
      <w:shd w:val="clear" w:color="auto" w:fill="E4FAF9" w:themeFill="accent5" w:themeFillTint="19"/>
    </w:tcPr>
    <w:tblStylePr w:type="firstRow">
      <w:rPr>
        <w:b/>
        <w:bCs/>
      </w:rPr>
      <w:tblPr/>
      <w:tcPr>
        <w:tcBorders>
          <w:top w:val="nil"/>
          <w:left w:val="nil"/>
          <w:bottom w:val="single" w:sz="24" w:space="0" w:color="86C69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625D" w:themeFill="accent5" w:themeFillShade="99"/>
      </w:tcPr>
    </w:tblStylePr>
    <w:tblStylePr w:type="firstCol">
      <w:rPr>
        <w:color w:val="FFFFFF" w:themeColor="background1"/>
      </w:rPr>
      <w:tblPr/>
      <w:tcPr>
        <w:tcBorders>
          <w:top w:val="nil"/>
          <w:left w:val="nil"/>
          <w:bottom w:val="nil"/>
          <w:right w:val="nil"/>
          <w:insideH w:val="single" w:sz="4" w:space="0" w:color="10625D" w:themeColor="accent5" w:themeShade="99"/>
          <w:insideV w:val="nil"/>
        </w:tcBorders>
        <w:shd w:val="clear" w:color="auto" w:fill="10625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0625D" w:themeFill="accent5" w:themeFillShade="99"/>
      </w:tcPr>
    </w:tblStylePr>
    <w:tblStylePr w:type="band1Vert">
      <w:tblPr/>
      <w:tcPr>
        <w:shd w:val="clear" w:color="auto" w:fill="91EDE7" w:themeFill="accent5" w:themeFillTint="66"/>
      </w:tcPr>
    </w:tblStylePr>
    <w:tblStylePr w:type="band1Horz">
      <w:tblPr/>
      <w:tcPr>
        <w:shd w:val="clear" w:color="auto" w:fill="76E8E2" w:themeFill="accent5" w:themeFillTint="7F"/>
      </w:tcPr>
    </w:tblStylePr>
    <w:tblStylePr w:type="neCell">
      <w:rPr>
        <w:color w:val="747679" w:themeColor="text1"/>
      </w:rPr>
    </w:tblStylePr>
    <w:tblStylePr w:type="nwCell">
      <w:rPr>
        <w:color w:val="747679" w:themeColor="text1"/>
      </w:rPr>
    </w:tblStylePr>
  </w:style>
  <w:style w:type="table" w:styleId="ColourfulShadingAccent1">
    <w:name w:val="Colorful Shading Accent 1"/>
    <w:basedOn w:val="TableNormal"/>
    <w:uiPriority w:val="71"/>
    <w:rsid w:val="0068434F"/>
    <w:pPr>
      <w:spacing w:after="0" w:line="240" w:lineRule="auto"/>
    </w:pPr>
    <w:rPr>
      <w:color w:val="747679" w:themeColor="text1"/>
    </w:rPr>
    <w:tblPr>
      <w:tblStyleRowBandSize w:val="1"/>
      <w:tblStyleColBandSize w:val="1"/>
      <w:tblBorders>
        <w:top w:val="single" w:sz="24" w:space="0" w:color="88498F" w:themeColor="accent2"/>
        <w:left w:val="single" w:sz="4" w:space="0" w:color="EE7D11" w:themeColor="accent1"/>
        <w:bottom w:val="single" w:sz="4" w:space="0" w:color="EE7D11" w:themeColor="accent1"/>
        <w:right w:val="single" w:sz="4" w:space="0" w:color="EE7D11" w:themeColor="accent1"/>
        <w:insideH w:val="single" w:sz="4" w:space="0" w:color="FFFFFF" w:themeColor="background1"/>
        <w:insideV w:val="single" w:sz="4" w:space="0" w:color="FFFFFF" w:themeColor="background1"/>
      </w:tblBorders>
    </w:tblPr>
    <w:tcPr>
      <w:shd w:val="clear" w:color="auto" w:fill="FDF2E7" w:themeFill="accent1" w:themeFillTint="19"/>
    </w:tcPr>
    <w:tblStylePr w:type="firstRow">
      <w:rPr>
        <w:b/>
        <w:bCs/>
      </w:rPr>
      <w:tblPr/>
      <w:tcPr>
        <w:tcBorders>
          <w:top w:val="nil"/>
          <w:left w:val="nil"/>
          <w:bottom w:val="single" w:sz="24" w:space="0" w:color="88498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4A0A" w:themeFill="accent1" w:themeFillShade="99"/>
      </w:tcPr>
    </w:tblStylePr>
    <w:tblStylePr w:type="firstCol">
      <w:rPr>
        <w:color w:val="FFFFFF" w:themeColor="background1"/>
      </w:rPr>
      <w:tblPr/>
      <w:tcPr>
        <w:tcBorders>
          <w:top w:val="nil"/>
          <w:left w:val="nil"/>
          <w:bottom w:val="nil"/>
          <w:right w:val="nil"/>
          <w:insideH w:val="single" w:sz="4" w:space="0" w:color="8E4A0A" w:themeColor="accent1" w:themeShade="99"/>
          <w:insideV w:val="nil"/>
        </w:tcBorders>
        <w:shd w:val="clear" w:color="auto" w:fill="8E4A0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E4A0A" w:themeFill="accent1" w:themeFillShade="99"/>
      </w:tcPr>
    </w:tblStylePr>
    <w:tblStylePr w:type="band1Vert">
      <w:tblPr/>
      <w:tcPr>
        <w:shd w:val="clear" w:color="auto" w:fill="F8CA9F" w:themeFill="accent1" w:themeFillTint="66"/>
      </w:tcPr>
    </w:tblStylePr>
    <w:tblStylePr w:type="band1Horz">
      <w:tblPr/>
      <w:tcPr>
        <w:shd w:val="clear" w:color="auto" w:fill="F6BD88" w:themeFill="accent1" w:themeFillTint="7F"/>
      </w:tcPr>
    </w:tblStylePr>
    <w:tblStylePr w:type="neCell">
      <w:rPr>
        <w:color w:val="747679" w:themeColor="text1"/>
      </w:rPr>
    </w:tblStylePr>
    <w:tblStylePr w:type="nwCell">
      <w:rPr>
        <w:color w:val="747679" w:themeColor="text1"/>
      </w:rPr>
    </w:tblStylePr>
  </w:style>
  <w:style w:type="table" w:styleId="LightList-Accent4">
    <w:name w:val="Light List Accent 4"/>
    <w:basedOn w:val="TableNormal"/>
    <w:uiPriority w:val="61"/>
    <w:rsid w:val="0068434F"/>
    <w:pPr>
      <w:spacing w:after="0" w:line="240" w:lineRule="auto"/>
    </w:pPr>
    <w:tblPr>
      <w:tblStyleRowBandSize w:val="1"/>
      <w:tblStyleColBandSize w:val="1"/>
      <w:tblBorders>
        <w:top w:val="single" w:sz="8" w:space="0" w:color="306FCC" w:themeColor="accent4"/>
        <w:left w:val="single" w:sz="8" w:space="0" w:color="306FCC" w:themeColor="accent4"/>
        <w:bottom w:val="single" w:sz="8" w:space="0" w:color="306FCC" w:themeColor="accent4"/>
        <w:right w:val="single" w:sz="8" w:space="0" w:color="306FCC" w:themeColor="accent4"/>
      </w:tblBorders>
    </w:tblPr>
    <w:tblStylePr w:type="firstRow">
      <w:pPr>
        <w:spacing w:before="0" w:after="0" w:line="240" w:lineRule="auto"/>
      </w:pPr>
      <w:rPr>
        <w:b/>
        <w:bCs/>
        <w:color w:val="FFFFFF" w:themeColor="background1"/>
      </w:rPr>
      <w:tblPr/>
      <w:tcPr>
        <w:shd w:val="clear" w:color="auto" w:fill="306FCC" w:themeFill="accent4"/>
      </w:tcPr>
    </w:tblStylePr>
    <w:tblStylePr w:type="lastRow">
      <w:pPr>
        <w:spacing w:before="0" w:after="0" w:line="240" w:lineRule="auto"/>
      </w:pPr>
      <w:rPr>
        <w:b/>
        <w:bCs/>
      </w:rPr>
      <w:tblPr/>
      <w:tcPr>
        <w:tcBorders>
          <w:top w:val="double" w:sz="6" w:space="0" w:color="306FCC" w:themeColor="accent4"/>
          <w:left w:val="single" w:sz="8" w:space="0" w:color="306FCC" w:themeColor="accent4"/>
          <w:bottom w:val="single" w:sz="8" w:space="0" w:color="306FCC" w:themeColor="accent4"/>
          <w:right w:val="single" w:sz="8" w:space="0" w:color="306FCC" w:themeColor="accent4"/>
        </w:tcBorders>
      </w:tcPr>
    </w:tblStylePr>
    <w:tblStylePr w:type="firstCol">
      <w:rPr>
        <w:b/>
        <w:bCs/>
      </w:rPr>
    </w:tblStylePr>
    <w:tblStylePr w:type="lastCol">
      <w:rPr>
        <w:b/>
        <w:bCs/>
      </w:rPr>
    </w:tblStylePr>
    <w:tblStylePr w:type="band1Vert">
      <w:tblPr/>
      <w:tcPr>
        <w:tcBorders>
          <w:top w:val="single" w:sz="8" w:space="0" w:color="306FCC" w:themeColor="accent4"/>
          <w:left w:val="single" w:sz="8" w:space="0" w:color="306FCC" w:themeColor="accent4"/>
          <w:bottom w:val="single" w:sz="8" w:space="0" w:color="306FCC" w:themeColor="accent4"/>
          <w:right w:val="single" w:sz="8" w:space="0" w:color="306FCC" w:themeColor="accent4"/>
        </w:tcBorders>
      </w:tcPr>
    </w:tblStylePr>
    <w:tblStylePr w:type="band1Horz">
      <w:tblPr/>
      <w:tcPr>
        <w:tcBorders>
          <w:top w:val="single" w:sz="8" w:space="0" w:color="306FCC" w:themeColor="accent4"/>
          <w:left w:val="single" w:sz="8" w:space="0" w:color="306FCC" w:themeColor="accent4"/>
          <w:bottom w:val="single" w:sz="8" w:space="0" w:color="306FCC" w:themeColor="accent4"/>
          <w:right w:val="single" w:sz="8" w:space="0" w:color="306FCC" w:themeColor="accent4"/>
        </w:tcBorders>
      </w:tcPr>
    </w:tblStylePr>
  </w:style>
  <w:style w:type="table" w:customStyle="1" w:styleId="AIPT">
    <w:name w:val="AIPT"/>
    <w:basedOn w:val="TableNormal"/>
    <w:uiPriority w:val="99"/>
    <w:rsid w:val="0068434F"/>
    <w:pPr>
      <w:spacing w:after="0" w:line="240" w:lineRule="auto"/>
    </w:pPr>
    <w:rPr>
      <w:rFonts w:ascii="Calibri" w:hAnsi="Calibri"/>
    </w:rPr>
    <w:tblPr>
      <w:tblBorders>
        <w:insideH w:val="single" w:sz="4" w:space="0" w:color="141414" w:themeColor="background2" w:themeShade="1A"/>
      </w:tblBorders>
    </w:tblPr>
  </w:style>
  <w:style w:type="paragraph" w:customStyle="1" w:styleId="NormalActivity">
    <w:name w:val="Normal Activity"/>
    <w:basedOn w:val="Normal"/>
    <w:rsid w:val="0068434F"/>
    <w:pPr>
      <w:tabs>
        <w:tab w:val="left" w:pos="357"/>
        <w:tab w:val="left" w:pos="454"/>
      </w:tabs>
      <w:spacing w:before="80" w:after="80"/>
    </w:pPr>
    <w:rPr>
      <w:rFonts w:eastAsia="Calibri"/>
      <w:color w:val="FFFFFF" w:themeColor="background1"/>
    </w:rPr>
  </w:style>
  <w:style w:type="paragraph" w:customStyle="1" w:styleId="TableHangingIndentWhite">
    <w:name w:val="Table Hanging Indent White"/>
    <w:basedOn w:val="HangingIndent"/>
    <w:qFormat/>
    <w:rsid w:val="0068434F"/>
    <w:rPr>
      <w:color w:val="FFFFFF" w:themeColor="background1"/>
    </w:rPr>
  </w:style>
  <w:style w:type="paragraph" w:customStyle="1" w:styleId="HangingIndent3">
    <w:name w:val="Hanging Indent 3"/>
    <w:basedOn w:val="HangingIndent2"/>
    <w:qFormat/>
    <w:rsid w:val="0068434F"/>
    <w:pPr>
      <w:ind w:left="1361"/>
    </w:pPr>
  </w:style>
  <w:style w:type="character" w:customStyle="1" w:styleId="ListParagraphChar">
    <w:name w:val="List Paragraph Char"/>
    <w:basedOn w:val="DefaultParagraphFont"/>
    <w:link w:val="ListParagraph"/>
    <w:uiPriority w:val="34"/>
    <w:rsid w:val="0068434F"/>
    <w:rPr>
      <w:rFonts w:ascii="Calibri" w:eastAsia="Times New Roman" w:hAnsi="Calibri" w:cs="Times New Roman"/>
      <w:color w:val="2C2A29" w:themeColor="text2"/>
    </w:rPr>
  </w:style>
  <w:style w:type="paragraph" w:customStyle="1" w:styleId="Tableheadings">
    <w:name w:val="Table headings"/>
    <w:basedOn w:val="HangingIndent"/>
    <w:qFormat/>
    <w:rsid w:val="0068434F"/>
    <w:pPr>
      <w:spacing w:line="360" w:lineRule="auto"/>
      <w:jc w:val="center"/>
    </w:pPr>
    <w:rPr>
      <w:b/>
      <w:color w:val="FFFFFF" w:themeColor="background1"/>
      <w:sz w:val="24"/>
    </w:rPr>
  </w:style>
  <w:style w:type="paragraph" w:customStyle="1" w:styleId="MyeCampusCaption">
    <w:name w:val="My eCampus Caption"/>
    <w:basedOn w:val="Normal"/>
    <w:qFormat/>
    <w:rsid w:val="0068434F"/>
    <w:pPr>
      <w:spacing w:before="0" w:after="0" w:line="240" w:lineRule="auto"/>
    </w:pPr>
    <w:rPr>
      <w:b/>
    </w:rPr>
  </w:style>
  <w:style w:type="paragraph" w:customStyle="1" w:styleId="TableTextMyeCampus">
    <w:name w:val="Table Text MyeCampus"/>
    <w:basedOn w:val="Tableheadings"/>
    <w:qFormat/>
    <w:rsid w:val="0068434F"/>
    <w:pPr>
      <w:spacing w:before="60" w:line="240" w:lineRule="auto"/>
      <w:ind w:left="0" w:firstLine="0"/>
      <w:jc w:val="left"/>
    </w:pPr>
    <w:rPr>
      <w:b w:val="0"/>
      <w:color w:val="7A7C7F" w:themeColor="text1" w:themeTint="F2"/>
      <w:sz w:val="20"/>
      <w:szCs w:val="20"/>
    </w:rPr>
  </w:style>
  <w:style w:type="paragraph" w:customStyle="1" w:styleId="TableTextHeadingMyeCampus">
    <w:name w:val="Table Text Heading MyeCampus"/>
    <w:basedOn w:val="Normal"/>
    <w:rsid w:val="0068434F"/>
    <w:pPr>
      <w:tabs>
        <w:tab w:val="left" w:pos="357"/>
      </w:tabs>
      <w:spacing w:before="80" w:after="80" w:line="240" w:lineRule="auto"/>
      <w:ind w:left="113"/>
    </w:pPr>
    <w:rPr>
      <w:rFonts w:eastAsia="Calibri"/>
      <w:b/>
      <w:color w:val="FFFFFF" w:themeColor="background1" w:themeTint="F2"/>
      <w:sz w:val="20"/>
      <w:szCs w:val="20"/>
    </w:rPr>
  </w:style>
  <w:style w:type="paragraph" w:customStyle="1" w:styleId="iconheading">
    <w:name w:val="icon heading"/>
    <w:basedOn w:val="Normal"/>
    <w:qFormat/>
    <w:rsid w:val="0068434F"/>
    <w:pPr>
      <w:spacing w:before="240"/>
      <w:ind w:left="992"/>
    </w:pPr>
    <w:rPr>
      <w:b/>
      <w:color w:val="306FCC" w:themeColor="accent4"/>
      <w:sz w:val="24"/>
    </w:rPr>
  </w:style>
  <w:style w:type="character" w:customStyle="1" w:styleId="Heading4Char">
    <w:name w:val="Heading 4 Char"/>
    <w:basedOn w:val="DefaultParagraphFont"/>
    <w:link w:val="Heading4"/>
    <w:uiPriority w:val="9"/>
    <w:rsid w:val="0068434F"/>
    <w:rPr>
      <w:rFonts w:asciiTheme="majorHAnsi" w:eastAsiaTheme="majorEastAsia" w:hAnsiTheme="majorHAnsi" w:cstheme="majorBidi"/>
      <w:b/>
      <w:iCs/>
      <w:color w:val="413E3D" w:themeColor="text2" w:themeTint="E6"/>
    </w:rPr>
  </w:style>
  <w:style w:type="character" w:customStyle="1" w:styleId="Heading5Char">
    <w:name w:val="Heading 5 Char"/>
    <w:basedOn w:val="DefaultParagraphFont"/>
    <w:link w:val="Heading5"/>
    <w:uiPriority w:val="9"/>
    <w:rsid w:val="0068434F"/>
    <w:rPr>
      <w:rFonts w:asciiTheme="majorHAnsi" w:eastAsiaTheme="majorEastAsia" w:hAnsiTheme="majorHAnsi" w:cstheme="majorBidi"/>
      <w:b/>
      <w:color w:val="EE7D11" w:themeColor="accent1"/>
    </w:rPr>
  </w:style>
  <w:style w:type="table" w:customStyle="1" w:styleId="TableGrid1">
    <w:name w:val="Table Grid1"/>
    <w:basedOn w:val="TableNormal"/>
    <w:next w:val="TableGrid"/>
    <w:uiPriority w:val="39"/>
    <w:rsid w:val="0068434F"/>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8434F"/>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84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684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description">
    <w:name w:val="Section description"/>
    <w:basedOn w:val="Normal"/>
    <w:qFormat/>
    <w:rsid w:val="0068434F"/>
    <w:pPr>
      <w:spacing w:before="60"/>
    </w:pPr>
    <w:rPr>
      <w:i/>
      <w:color w:val="EE7D11" w:themeColor="accent1"/>
      <w:lang w:val="en-US"/>
    </w:rPr>
  </w:style>
  <w:style w:type="paragraph" w:styleId="NormalWeb">
    <w:name w:val="Normal (Web)"/>
    <w:basedOn w:val="Normal"/>
    <w:uiPriority w:val="99"/>
    <w:unhideWhenUsed/>
    <w:rsid w:val="0068434F"/>
    <w:pPr>
      <w:spacing w:before="100" w:beforeAutospacing="1" w:after="100" w:afterAutospacing="1" w:line="240" w:lineRule="auto"/>
    </w:pPr>
    <w:rPr>
      <w:rFonts w:ascii="Times New Roman" w:hAnsi="Times New Roman"/>
      <w:sz w:val="24"/>
      <w:lang w:eastAsia="en-AU"/>
    </w:rPr>
  </w:style>
  <w:style w:type="paragraph" w:customStyle="1" w:styleId="Answernormal">
    <w:name w:val="Answer normal"/>
    <w:basedOn w:val="TableText"/>
    <w:qFormat/>
    <w:rsid w:val="0068434F"/>
    <w:rPr>
      <w:color w:val="FF0000"/>
    </w:rPr>
  </w:style>
  <w:style w:type="paragraph" w:customStyle="1" w:styleId="Answerindent">
    <w:name w:val="Answer indent"/>
    <w:basedOn w:val="HangingIndent"/>
    <w:qFormat/>
    <w:rsid w:val="002C5DBB"/>
    <w:rPr>
      <w:color w:val="FF0000"/>
      <w:lang w:val="en-US"/>
    </w:rPr>
  </w:style>
  <w:style w:type="table" w:customStyle="1" w:styleId="TableGrid5">
    <w:name w:val="Table Grid5"/>
    <w:basedOn w:val="TableNormal"/>
    <w:next w:val="TableGrid"/>
    <w:uiPriority w:val="39"/>
    <w:rsid w:val="00F83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swertabletext">
    <w:name w:val="Answer table text"/>
    <w:basedOn w:val="TableText"/>
    <w:qFormat/>
    <w:rsid w:val="00F8322A"/>
    <w:rPr>
      <w:color w:val="FF0000"/>
    </w:rPr>
  </w:style>
  <w:style w:type="paragraph" w:styleId="CommentSubject">
    <w:name w:val="annotation subject"/>
    <w:basedOn w:val="CommentText"/>
    <w:next w:val="CommentText"/>
    <w:link w:val="CommentSubjectChar"/>
    <w:uiPriority w:val="99"/>
    <w:semiHidden/>
    <w:unhideWhenUsed/>
    <w:rsid w:val="0068434F"/>
    <w:rPr>
      <w:b/>
      <w:bCs/>
    </w:rPr>
  </w:style>
  <w:style w:type="character" w:customStyle="1" w:styleId="CommentSubjectChar">
    <w:name w:val="Comment Subject Char"/>
    <w:basedOn w:val="CommentTextChar"/>
    <w:link w:val="CommentSubject"/>
    <w:uiPriority w:val="99"/>
    <w:semiHidden/>
    <w:rsid w:val="0068434F"/>
    <w:rPr>
      <w:rFonts w:ascii="Calibri" w:eastAsia="Times New Roman" w:hAnsi="Calibri" w:cs="Times New Roman"/>
      <w:b/>
      <w:bCs/>
      <w:color w:val="2C2A29" w:themeColor="text2"/>
      <w:sz w:val="20"/>
      <w:szCs w:val="20"/>
    </w:rPr>
  </w:style>
  <w:style w:type="paragraph" w:customStyle="1" w:styleId="2bodycopy105ptNOBELOW">
    <w:name w:val="2 body copy 10.5pt NO# BELOW"/>
    <w:basedOn w:val="Normal"/>
    <w:uiPriority w:val="99"/>
    <w:rsid w:val="0068434F"/>
    <w:pPr>
      <w:tabs>
        <w:tab w:val="left" w:pos="397"/>
      </w:tabs>
      <w:suppressAutoHyphens/>
      <w:autoSpaceDE w:val="0"/>
      <w:autoSpaceDN w:val="0"/>
      <w:adjustRightInd w:val="0"/>
      <w:spacing w:after="0" w:line="310" w:lineRule="atLeast"/>
      <w:textAlignment w:val="center"/>
    </w:pPr>
    <w:rPr>
      <w:rFonts w:ascii="ArialMT" w:eastAsiaTheme="minorEastAsia" w:hAnsi="ArialMT" w:cs="ArialMT"/>
      <w:color w:val="000000"/>
      <w:sz w:val="21"/>
      <w:szCs w:val="21"/>
      <w:lang w:val="en-GB"/>
    </w:rPr>
  </w:style>
  <w:style w:type="table" w:customStyle="1" w:styleId="AIPTFirstColumnGrey">
    <w:name w:val="AIPTFirstColumnGrey"/>
    <w:basedOn w:val="TableNormal"/>
    <w:uiPriority w:val="99"/>
    <w:rsid w:val="0068434F"/>
    <w:pPr>
      <w:spacing w:after="0" w:line="240" w:lineRule="auto"/>
    </w:pPr>
    <w:rPr>
      <w:sz w:val="20"/>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pPr>
        <w:wordWrap/>
        <w:spacing w:beforeLines="0" w:before="40" w:beforeAutospacing="0" w:afterLines="0" w:after="40" w:afterAutospacing="0" w:line="240" w:lineRule="auto"/>
        <w:jc w:val="center"/>
      </w:pPr>
      <w:rPr>
        <w:rFonts w:ascii="Calibri" w:hAnsi="Calibri"/>
        <w:b/>
        <w:color w:val="FFFFFF" w:themeColor="background1"/>
        <w:sz w:val="20"/>
      </w:rPr>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cBorders>
        <w:shd w:val="clear" w:color="auto" w:fill="005F74"/>
      </w:tcPr>
    </w:tblStylePr>
    <w:tblStylePr w:type="firstCol">
      <w:rPr>
        <w:rFonts w:ascii="Calibri" w:hAnsi="Calibri"/>
        <w:b/>
        <w:color w:val="auto"/>
        <w:sz w:val="20"/>
      </w:rPr>
      <w:tblPr/>
      <w:tcPr>
        <w:tcBorders>
          <w:top w:val="single" w:sz="4" w:space="0" w:color="B8BABB" w:themeColor="text1" w:themeTint="80"/>
          <w:left w:val="single" w:sz="4" w:space="0" w:color="B8BABB" w:themeColor="text1" w:themeTint="80"/>
          <w:bottom w:val="single" w:sz="4" w:space="0" w:color="B8BABB" w:themeColor="text1" w:themeTint="80"/>
          <w:right w:val="single" w:sz="4" w:space="0" w:color="B8BABB" w:themeColor="text1" w:themeTint="80"/>
          <w:insideH w:val="single" w:sz="4" w:space="0" w:color="B8BABB" w:themeColor="text1" w:themeTint="80"/>
          <w:insideV w:val="single" w:sz="4" w:space="0" w:color="B8BABB" w:themeColor="text1" w:themeTint="80"/>
        </w:tcBorders>
        <w:shd w:val="clear" w:color="auto" w:fill="D9D9D9" w:themeFill="background1" w:themeFillShade="D9"/>
      </w:tcPr>
    </w:tblStylePr>
  </w:style>
  <w:style w:type="paragraph" w:customStyle="1" w:styleId="BulletPointListStyle">
    <w:name w:val="Bullet Point List Style"/>
    <w:basedOn w:val="ListParagraph"/>
    <w:qFormat/>
    <w:rsid w:val="0068434F"/>
    <w:pPr>
      <w:numPr>
        <w:numId w:val="13"/>
      </w:numPr>
      <w:tabs>
        <w:tab w:val="left" w:pos="357"/>
      </w:tabs>
      <w:spacing w:before="80" w:after="80"/>
    </w:pPr>
    <w:rPr>
      <w:rFonts w:asciiTheme="minorHAnsi" w:hAnsiTheme="minorHAnsi"/>
    </w:rPr>
  </w:style>
  <w:style w:type="paragraph" w:customStyle="1" w:styleId="Answerbullets">
    <w:name w:val="Answer bullets"/>
    <w:basedOn w:val="BulletPointListStyle"/>
    <w:qFormat/>
    <w:rsid w:val="0068434F"/>
    <w:pPr>
      <w:numPr>
        <w:numId w:val="7"/>
      </w:numPr>
      <w:tabs>
        <w:tab w:val="clear" w:pos="357"/>
        <w:tab w:val="left" w:pos="459"/>
      </w:tabs>
      <w:spacing w:before="40" w:after="40"/>
    </w:pPr>
    <w:rPr>
      <w:color w:val="FF0000"/>
      <w:sz w:val="20"/>
    </w:rPr>
  </w:style>
  <w:style w:type="character" w:customStyle="1" w:styleId="apple-converted-space">
    <w:name w:val="apple-converted-space"/>
    <w:basedOn w:val="DefaultParagraphFont"/>
    <w:rsid w:val="0068434F"/>
  </w:style>
  <w:style w:type="table" w:customStyle="1" w:styleId="ATH-ActivityTable">
    <w:name w:val="ATH - Activity Table"/>
    <w:basedOn w:val="TableNormal"/>
    <w:uiPriority w:val="99"/>
    <w:rsid w:val="0068434F"/>
    <w:pPr>
      <w:spacing w:after="0" w:line="240" w:lineRule="auto"/>
    </w:pPr>
    <w:rPr>
      <w:rFonts w:ascii="Arial" w:hAnsi="Arial"/>
      <w:sz w:val="24"/>
      <w:szCs w:val="24"/>
      <w:lang w:val="en-US"/>
    </w:rPr>
    <w:tblPr/>
    <w:tcPr>
      <w:shd w:val="clear" w:color="auto" w:fill="DBEDE8"/>
    </w:tcPr>
  </w:style>
  <w:style w:type="table" w:customStyle="1" w:styleId="ATH-ActivityTable1">
    <w:name w:val="ATH - Activity Table1"/>
    <w:basedOn w:val="TableNormal"/>
    <w:uiPriority w:val="99"/>
    <w:rsid w:val="0068434F"/>
    <w:pPr>
      <w:spacing w:after="0" w:line="240" w:lineRule="auto"/>
    </w:pPr>
    <w:rPr>
      <w:rFonts w:ascii="Arial" w:hAnsi="Arial"/>
      <w:sz w:val="24"/>
      <w:szCs w:val="24"/>
      <w:lang w:val="en-US"/>
    </w:rPr>
    <w:tblPr/>
    <w:tcPr>
      <w:shd w:val="clear" w:color="auto" w:fill="DBEDE8"/>
    </w:tcPr>
  </w:style>
  <w:style w:type="paragraph" w:customStyle="1" w:styleId="Basicparagraph">
    <w:name w:val="Basic paragraph"/>
    <w:basedOn w:val="Normal"/>
    <w:link w:val="BasicparagraphCharChar"/>
    <w:qFormat/>
    <w:rsid w:val="0068434F"/>
    <w:pPr>
      <w:suppressAutoHyphens/>
      <w:autoSpaceDE w:val="0"/>
      <w:autoSpaceDN w:val="0"/>
      <w:adjustRightInd w:val="0"/>
      <w:spacing w:before="80" w:after="80"/>
      <w:textAlignment w:val="center"/>
    </w:pPr>
    <w:rPr>
      <w:rFonts w:ascii="Times New Roman" w:hAnsi="Times New Roman" w:cs="MinionPro-Regular"/>
      <w:color w:val="000000"/>
      <w:lang w:val="en-GB"/>
    </w:rPr>
  </w:style>
  <w:style w:type="character" w:customStyle="1" w:styleId="BasicparagraphCharChar">
    <w:name w:val="Basic paragraph Char Char"/>
    <w:basedOn w:val="DefaultParagraphFont"/>
    <w:link w:val="Basicparagraph"/>
    <w:rsid w:val="0068434F"/>
    <w:rPr>
      <w:rFonts w:ascii="Times New Roman" w:eastAsia="Times New Roman" w:hAnsi="Times New Roman" w:cs="MinionPro-Regular"/>
      <w:color w:val="000000"/>
      <w:lang w:val="en-GB"/>
    </w:rPr>
  </w:style>
  <w:style w:type="paragraph" w:styleId="Bibliography">
    <w:name w:val="Bibliography"/>
    <w:basedOn w:val="Normal"/>
    <w:next w:val="Normal"/>
    <w:uiPriority w:val="37"/>
    <w:unhideWhenUsed/>
    <w:rsid w:val="0068434F"/>
  </w:style>
  <w:style w:type="character" w:customStyle="1" w:styleId="BoldandItalics">
    <w:name w:val="Bold and Italics"/>
    <w:qFormat/>
    <w:rsid w:val="0068434F"/>
    <w:rPr>
      <w:b/>
      <w:i/>
      <w:u w:val="none"/>
    </w:rPr>
  </w:style>
  <w:style w:type="character" w:styleId="BookTitle">
    <w:name w:val="Book Title"/>
    <w:basedOn w:val="DefaultParagraphFont"/>
    <w:uiPriority w:val="33"/>
    <w:qFormat/>
    <w:rsid w:val="0068434F"/>
    <w:rPr>
      <w:rFonts w:ascii="Arial" w:hAnsi="Arial"/>
      <w:b/>
      <w:bCs/>
      <w:smallCaps/>
      <w:spacing w:val="5"/>
    </w:rPr>
  </w:style>
  <w:style w:type="numbering" w:customStyle="1" w:styleId="BulletPointList">
    <w:name w:val="Bullet Point List"/>
    <w:uiPriority w:val="99"/>
    <w:rsid w:val="0068434F"/>
    <w:pPr>
      <w:numPr>
        <w:numId w:val="6"/>
      </w:numPr>
    </w:pPr>
  </w:style>
  <w:style w:type="paragraph" w:customStyle="1" w:styleId="CA-CoverDocumentTitle">
    <w:name w:val="CA - Cover Document Title"/>
    <w:qFormat/>
    <w:rsid w:val="0068434F"/>
    <w:pPr>
      <w:spacing w:after="0" w:line="240" w:lineRule="auto"/>
    </w:pPr>
    <w:rPr>
      <w:rFonts w:ascii="Arial" w:eastAsiaTheme="majorEastAsia" w:hAnsi="Arial" w:cstheme="majorBidi"/>
      <w:b/>
      <w:bCs/>
      <w:color w:val="88498F" w:themeColor="accent2"/>
      <w:sz w:val="56"/>
      <w:szCs w:val="32"/>
      <w:lang w:val="en-US"/>
    </w:rPr>
  </w:style>
  <w:style w:type="paragraph" w:customStyle="1" w:styleId="CA-Link">
    <w:name w:val="CA - Link"/>
    <w:basedOn w:val="Normal"/>
    <w:qFormat/>
    <w:rsid w:val="0068434F"/>
    <w:rPr>
      <w:color w:val="0070C0"/>
    </w:rPr>
  </w:style>
  <w:style w:type="paragraph" w:customStyle="1" w:styleId="CA-StudentTitle">
    <w:name w:val="CA - Student Title"/>
    <w:qFormat/>
    <w:rsid w:val="0068434F"/>
    <w:pPr>
      <w:spacing w:after="0" w:line="240" w:lineRule="auto"/>
    </w:pPr>
    <w:rPr>
      <w:rFonts w:ascii="Arial" w:eastAsiaTheme="majorEastAsia" w:hAnsi="Arial" w:cstheme="majorBidi"/>
      <w:color w:val="88498F" w:themeColor="accent2"/>
      <w:sz w:val="44"/>
      <w:szCs w:val="24"/>
    </w:rPr>
  </w:style>
  <w:style w:type="paragraph" w:styleId="Caption">
    <w:name w:val="caption"/>
    <w:basedOn w:val="Normal"/>
    <w:next w:val="Normal"/>
    <w:uiPriority w:val="35"/>
    <w:qFormat/>
    <w:rsid w:val="0068434F"/>
    <w:pPr>
      <w:spacing w:after="200" w:line="240" w:lineRule="auto"/>
    </w:pPr>
    <w:rPr>
      <w:rFonts w:eastAsia="Calibri"/>
      <w:b/>
      <w:bCs/>
      <w:color w:val="4F81BD"/>
    </w:rPr>
  </w:style>
  <w:style w:type="paragraph" w:customStyle="1" w:styleId="Default">
    <w:name w:val="Default"/>
    <w:rsid w:val="0068434F"/>
    <w:pPr>
      <w:widowControl w:val="0"/>
      <w:autoSpaceDE w:val="0"/>
      <w:autoSpaceDN w:val="0"/>
      <w:adjustRightInd w:val="0"/>
      <w:spacing w:after="0" w:line="240" w:lineRule="auto"/>
    </w:pPr>
    <w:rPr>
      <w:rFonts w:ascii="Arial" w:hAnsi="Arial" w:cs="Arial"/>
      <w:color w:val="000000"/>
      <w:sz w:val="24"/>
      <w:szCs w:val="24"/>
      <w:lang w:val="en-US"/>
    </w:rPr>
  </w:style>
  <w:style w:type="paragraph" w:customStyle="1" w:styleId="Diagram">
    <w:name w:val="Diagram"/>
    <w:basedOn w:val="Normal"/>
    <w:qFormat/>
    <w:rsid w:val="0068434F"/>
    <w:pPr>
      <w:spacing w:before="0" w:after="0" w:line="240" w:lineRule="auto"/>
      <w:jc w:val="center"/>
    </w:pPr>
    <w:rPr>
      <w:sz w:val="20"/>
      <w:lang w:val="en-US"/>
    </w:rPr>
  </w:style>
  <w:style w:type="character" w:styleId="Emphasis">
    <w:name w:val="Emphasis"/>
    <w:basedOn w:val="DefaultParagraphFont"/>
    <w:uiPriority w:val="20"/>
    <w:qFormat/>
    <w:rsid w:val="0068434F"/>
    <w:rPr>
      <w:rFonts w:ascii="Arial" w:hAnsi="Arial"/>
      <w:i/>
      <w:iCs/>
    </w:rPr>
  </w:style>
  <w:style w:type="paragraph" w:customStyle="1" w:styleId="TableHangingIndent">
    <w:name w:val="Table Hanging Indent"/>
    <w:basedOn w:val="Normal"/>
    <w:rsid w:val="0068434F"/>
    <w:pPr>
      <w:tabs>
        <w:tab w:val="left" w:pos="340"/>
      </w:tabs>
      <w:spacing w:before="40" w:after="40" w:line="240" w:lineRule="auto"/>
      <w:ind w:left="340" w:hanging="340"/>
    </w:pPr>
    <w:rPr>
      <w:rFonts w:eastAsia="Calibri"/>
      <w:sz w:val="20"/>
    </w:rPr>
  </w:style>
  <w:style w:type="paragraph" w:customStyle="1" w:styleId="Hangingindent0">
    <w:name w:val="Hanging indent"/>
    <w:basedOn w:val="TableHangingIndent"/>
    <w:qFormat/>
    <w:rsid w:val="0068434F"/>
    <w:pPr>
      <w:tabs>
        <w:tab w:val="clear" w:pos="340"/>
        <w:tab w:val="left" w:pos="426"/>
      </w:tabs>
      <w:spacing w:before="120" w:line="276" w:lineRule="auto"/>
      <w:ind w:left="425" w:hanging="425"/>
    </w:pPr>
    <w:rPr>
      <w:sz w:val="22"/>
      <w:lang w:val="en-GB"/>
    </w:rPr>
  </w:style>
  <w:style w:type="paragraph" w:customStyle="1" w:styleId="HangingIndent1">
    <w:name w:val="Hanging Indent 1"/>
    <w:basedOn w:val="Normal"/>
    <w:qFormat/>
    <w:rsid w:val="0068434F"/>
    <w:pPr>
      <w:tabs>
        <w:tab w:val="left" w:pos="426"/>
      </w:tabs>
      <w:ind w:left="426" w:hanging="426"/>
    </w:pPr>
  </w:style>
  <w:style w:type="character" w:styleId="IntenseEmphasis">
    <w:name w:val="Intense Emphasis"/>
    <w:basedOn w:val="DefaultParagraphFont"/>
    <w:uiPriority w:val="21"/>
    <w:qFormat/>
    <w:rsid w:val="0068434F"/>
    <w:rPr>
      <w:rFonts w:ascii="Arial" w:hAnsi="Arial"/>
      <w:b/>
      <w:bCs/>
      <w:i/>
      <w:iCs/>
      <w:color w:val="ADA9A7" w:themeColor="text2" w:themeTint="66"/>
      <w:sz w:val="20"/>
    </w:rPr>
  </w:style>
  <w:style w:type="paragraph" w:styleId="IntenseQuote">
    <w:name w:val="Intense Quote"/>
    <w:basedOn w:val="Normal"/>
    <w:next w:val="Normal"/>
    <w:link w:val="IntenseQuoteChar"/>
    <w:uiPriority w:val="30"/>
    <w:qFormat/>
    <w:rsid w:val="0068434F"/>
    <w:pPr>
      <w:pBdr>
        <w:bottom w:val="single" w:sz="4" w:space="4" w:color="EE7D11" w:themeColor="accent1"/>
      </w:pBdr>
      <w:spacing w:before="200" w:after="280"/>
      <w:ind w:left="936" w:right="936"/>
    </w:pPr>
    <w:rPr>
      <w:b/>
      <w:bCs/>
      <w:i/>
      <w:iCs/>
      <w:color w:val="EE7D11" w:themeColor="accent1"/>
    </w:rPr>
  </w:style>
  <w:style w:type="character" w:customStyle="1" w:styleId="IntenseQuoteChar">
    <w:name w:val="Intense Quote Char"/>
    <w:basedOn w:val="DefaultParagraphFont"/>
    <w:link w:val="IntenseQuote"/>
    <w:uiPriority w:val="30"/>
    <w:rsid w:val="0068434F"/>
    <w:rPr>
      <w:rFonts w:ascii="Calibri" w:eastAsia="Times New Roman" w:hAnsi="Calibri" w:cs="Times New Roman"/>
      <w:b/>
      <w:bCs/>
      <w:i/>
      <w:iCs/>
      <w:color w:val="EE7D11" w:themeColor="accent1"/>
    </w:rPr>
  </w:style>
  <w:style w:type="character" w:styleId="IntenseReference">
    <w:name w:val="Intense Reference"/>
    <w:basedOn w:val="DefaultParagraphFont"/>
    <w:uiPriority w:val="32"/>
    <w:qFormat/>
    <w:rsid w:val="0068434F"/>
    <w:rPr>
      <w:b/>
      <w:bCs/>
      <w:smallCaps/>
      <w:color w:val="EE7D11" w:themeColor="accent1"/>
      <w:spacing w:val="5"/>
    </w:rPr>
  </w:style>
  <w:style w:type="paragraph" w:styleId="List">
    <w:name w:val="List"/>
    <w:basedOn w:val="Normal"/>
    <w:uiPriority w:val="99"/>
    <w:semiHidden/>
    <w:unhideWhenUsed/>
    <w:rsid w:val="0068434F"/>
    <w:pPr>
      <w:ind w:left="283" w:hanging="283"/>
      <w:contextualSpacing/>
    </w:pPr>
  </w:style>
  <w:style w:type="paragraph" w:styleId="ListBullet">
    <w:name w:val="List Bullet"/>
    <w:basedOn w:val="List"/>
    <w:rsid w:val="0068434F"/>
    <w:pPr>
      <w:keepNext/>
      <w:keepLines/>
      <w:tabs>
        <w:tab w:val="num" w:pos="360"/>
      </w:tabs>
      <w:spacing w:before="40" w:after="40" w:line="240" w:lineRule="auto"/>
    </w:pPr>
    <w:rPr>
      <w:rFonts w:ascii="Times New Roman" w:hAnsi="Times New Roman"/>
      <w:sz w:val="24"/>
      <w:lang w:val="en-US"/>
    </w:rPr>
  </w:style>
  <w:style w:type="table" w:styleId="ListTable7ColourfulAccent4">
    <w:name w:val="List Table 7 Colorful Accent 4"/>
    <w:basedOn w:val="TableNormal"/>
    <w:uiPriority w:val="52"/>
    <w:rsid w:val="0068434F"/>
    <w:pPr>
      <w:spacing w:after="0" w:line="240" w:lineRule="auto"/>
    </w:pPr>
    <w:rPr>
      <w:color w:val="245298" w:themeColor="accent4" w:themeShade="BF"/>
      <w:sz w:val="24"/>
      <w:szCs w:val="24"/>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06FC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06FC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06FC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06FCC" w:themeColor="accent4"/>
        </w:tcBorders>
        <w:shd w:val="clear" w:color="auto" w:fill="FFFFFF" w:themeFill="background1"/>
      </w:tcPr>
    </w:tblStylePr>
    <w:tblStylePr w:type="band1Vert">
      <w:tblPr/>
      <w:tcPr>
        <w:shd w:val="clear" w:color="auto" w:fill="D5E1F5" w:themeFill="accent4" w:themeFillTint="33"/>
      </w:tcPr>
    </w:tblStylePr>
    <w:tblStylePr w:type="band1Horz">
      <w:tblPr/>
      <w:tcPr>
        <w:shd w:val="clear" w:color="auto" w:fill="D5E1F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MiniTOCItem">
    <w:name w:val="MiniTOCItem"/>
    <w:basedOn w:val="ListBullet"/>
    <w:rsid w:val="0068434F"/>
    <w:pPr>
      <w:tabs>
        <w:tab w:val="clear" w:pos="360"/>
        <w:tab w:val="right" w:leader="dot" w:pos="6521"/>
      </w:tabs>
      <w:spacing w:before="0" w:after="0"/>
      <w:ind w:left="0" w:firstLine="0"/>
    </w:pPr>
    <w:rPr>
      <w:lang w:val="en-AU"/>
    </w:rPr>
  </w:style>
  <w:style w:type="paragraph" w:styleId="NoSpacing">
    <w:name w:val="No Spacing"/>
    <w:uiPriority w:val="1"/>
    <w:qFormat/>
    <w:rsid w:val="0068434F"/>
    <w:pPr>
      <w:spacing w:after="0" w:line="240" w:lineRule="auto"/>
    </w:pPr>
    <w:rPr>
      <w:rFonts w:ascii="Arial" w:hAnsi="Arial"/>
    </w:rPr>
  </w:style>
  <w:style w:type="paragraph" w:customStyle="1" w:styleId="Normal14Bold">
    <w:name w:val="Normal 14 Bold"/>
    <w:basedOn w:val="Normal"/>
    <w:qFormat/>
    <w:rsid w:val="0068434F"/>
    <w:pPr>
      <w:widowControl/>
      <w:tabs>
        <w:tab w:val="num" w:pos="360"/>
      </w:tabs>
      <w:spacing w:before="0"/>
      <w:ind w:left="357" w:hanging="357"/>
    </w:pPr>
    <w:rPr>
      <w:rFonts w:ascii="Arial" w:hAnsi="Arial" w:cs="Arial"/>
      <w:b/>
      <w:color w:val="auto"/>
      <w:sz w:val="28"/>
      <w:szCs w:val="28"/>
      <w:lang w:val="en-US"/>
    </w:rPr>
  </w:style>
  <w:style w:type="paragraph" w:customStyle="1" w:styleId="NormalBold">
    <w:name w:val="Normal Bold"/>
    <w:basedOn w:val="Normal"/>
    <w:qFormat/>
    <w:rsid w:val="0068434F"/>
    <w:pPr>
      <w:suppressAutoHyphens/>
    </w:pPr>
    <w:rPr>
      <w:rFonts w:ascii="Arial" w:hAnsi="Arial"/>
      <w:b/>
    </w:rPr>
  </w:style>
  <w:style w:type="character" w:styleId="PageNumber">
    <w:name w:val="page number"/>
    <w:basedOn w:val="DefaultParagraphFont"/>
    <w:uiPriority w:val="99"/>
    <w:semiHidden/>
    <w:unhideWhenUsed/>
    <w:rsid w:val="0068434F"/>
  </w:style>
  <w:style w:type="paragraph" w:customStyle="1" w:styleId="PRIME-CoverDocumentTitle">
    <w:name w:val="PRIME - Cover Document Title"/>
    <w:qFormat/>
    <w:rsid w:val="0068434F"/>
    <w:pPr>
      <w:spacing w:after="0" w:line="240" w:lineRule="auto"/>
    </w:pPr>
    <w:rPr>
      <w:rFonts w:ascii="Arial" w:eastAsiaTheme="majorEastAsia" w:hAnsi="Arial" w:cstheme="majorBidi"/>
      <w:color w:val="DED624"/>
      <w:sz w:val="56"/>
      <w:szCs w:val="32"/>
      <w:lang w:val="en-US"/>
    </w:rPr>
  </w:style>
  <w:style w:type="paragraph" w:customStyle="1" w:styleId="Prime-Link">
    <w:name w:val="Prime - Link"/>
    <w:basedOn w:val="Normal"/>
    <w:qFormat/>
    <w:rsid w:val="0068434F"/>
    <w:rPr>
      <w:color w:val="221B34"/>
    </w:rPr>
  </w:style>
  <w:style w:type="paragraph" w:customStyle="1" w:styleId="PRIME-UnitCodeTitle">
    <w:name w:val="PRIME - Unit Code Title"/>
    <w:qFormat/>
    <w:rsid w:val="0068434F"/>
    <w:pPr>
      <w:spacing w:after="0" w:line="240" w:lineRule="auto"/>
    </w:pPr>
    <w:rPr>
      <w:rFonts w:ascii="Arial" w:eastAsiaTheme="majorEastAsia" w:hAnsi="Arial" w:cstheme="majorBidi"/>
      <w:color w:val="56565A"/>
      <w:sz w:val="52"/>
      <w:szCs w:val="24"/>
    </w:rPr>
  </w:style>
  <w:style w:type="character" w:styleId="Strong">
    <w:name w:val="Strong"/>
    <w:basedOn w:val="DefaultParagraphFont"/>
    <w:uiPriority w:val="22"/>
    <w:qFormat/>
    <w:rsid w:val="0068434F"/>
    <w:rPr>
      <w:b/>
      <w:bCs/>
    </w:rPr>
  </w:style>
  <w:style w:type="paragraph" w:styleId="Subtitle">
    <w:name w:val="Subtitle"/>
    <w:basedOn w:val="Normal"/>
    <w:next w:val="Normal"/>
    <w:link w:val="SubtitleChar"/>
    <w:uiPriority w:val="11"/>
    <w:qFormat/>
    <w:rsid w:val="0068434F"/>
    <w:pPr>
      <w:numPr>
        <w:ilvl w:val="1"/>
      </w:numPr>
      <w:spacing w:after="160"/>
    </w:pPr>
    <w:rPr>
      <w:rFonts w:eastAsiaTheme="minorEastAsia"/>
      <w:color w:val="A4A6A8" w:themeColor="text1" w:themeTint="A5"/>
      <w:spacing w:val="15"/>
    </w:rPr>
  </w:style>
  <w:style w:type="character" w:customStyle="1" w:styleId="SubtitleChar">
    <w:name w:val="Subtitle Char"/>
    <w:basedOn w:val="DefaultParagraphFont"/>
    <w:link w:val="Subtitle"/>
    <w:uiPriority w:val="11"/>
    <w:rsid w:val="0068434F"/>
    <w:rPr>
      <w:rFonts w:ascii="Calibri" w:eastAsiaTheme="minorEastAsia" w:hAnsi="Calibri" w:cs="Times New Roman"/>
      <w:color w:val="A4A6A8" w:themeColor="text1" w:themeTint="A5"/>
      <w:spacing w:val="15"/>
    </w:rPr>
  </w:style>
  <w:style w:type="character" w:styleId="SubtleEmphasis">
    <w:name w:val="Subtle Emphasis"/>
    <w:basedOn w:val="DefaultParagraphFont"/>
    <w:uiPriority w:val="19"/>
    <w:qFormat/>
    <w:rsid w:val="0068434F"/>
    <w:rPr>
      <w:rFonts w:ascii="Arial" w:hAnsi="Arial"/>
      <w:i/>
      <w:iCs/>
      <w:color w:val="B9BABC" w:themeColor="text1" w:themeTint="7F"/>
      <w:sz w:val="22"/>
    </w:rPr>
  </w:style>
  <w:style w:type="character" w:styleId="SubtleReference">
    <w:name w:val="Subtle Reference"/>
    <w:basedOn w:val="DefaultParagraphFont"/>
    <w:uiPriority w:val="31"/>
    <w:qFormat/>
    <w:rsid w:val="0068434F"/>
    <w:rPr>
      <w:rFonts w:ascii="Arial" w:hAnsi="Arial"/>
      <w:smallCaps/>
      <w:color w:val="88498F" w:themeColor="accent2"/>
      <w:u w:val="single"/>
    </w:rPr>
  </w:style>
  <w:style w:type="table" w:customStyle="1" w:styleId="TableActivity">
    <w:name w:val="Table Activity"/>
    <w:basedOn w:val="TableNormal"/>
    <w:uiPriority w:val="99"/>
    <w:rsid w:val="0068434F"/>
    <w:pPr>
      <w:spacing w:after="0" w:line="240" w:lineRule="auto"/>
    </w:pPr>
    <w:rPr>
      <w:rFonts w:ascii="Arial" w:hAnsi="Arial"/>
      <w:sz w:val="24"/>
      <w:szCs w:val="24"/>
      <w:lang w:val="en-US"/>
    </w:rPr>
    <w:tblPr>
      <w:tblBorders>
        <w:top w:val="single" w:sz="4" w:space="0" w:color="AEC7B9"/>
        <w:left w:val="single" w:sz="4" w:space="0" w:color="AEC7B9"/>
        <w:bottom w:val="single" w:sz="4" w:space="0" w:color="AEC7B9"/>
        <w:right w:val="single" w:sz="4" w:space="0" w:color="AEC7B9"/>
      </w:tblBorders>
    </w:tblPr>
    <w:tcPr>
      <w:shd w:val="clear" w:color="auto" w:fill="AEC7B9"/>
    </w:tcPr>
  </w:style>
  <w:style w:type="paragraph" w:customStyle="1" w:styleId="TableBulletLevel1">
    <w:name w:val="Table Bullet Level 1"/>
    <w:basedOn w:val="BulletPointListStyle"/>
    <w:qFormat/>
    <w:rsid w:val="0068434F"/>
    <w:pPr>
      <w:tabs>
        <w:tab w:val="clear" w:pos="567"/>
        <w:tab w:val="left" w:pos="714"/>
      </w:tabs>
      <w:spacing w:before="120" w:after="120"/>
      <w:ind w:left="714"/>
      <w:contextualSpacing w:val="0"/>
    </w:pPr>
  </w:style>
  <w:style w:type="paragraph" w:customStyle="1" w:styleId="TableBulletLevel2">
    <w:name w:val="Table Bullet Level 2"/>
    <w:basedOn w:val="BulletPointListStyle"/>
    <w:qFormat/>
    <w:rsid w:val="0068434F"/>
    <w:pPr>
      <w:numPr>
        <w:ilvl w:val="1"/>
      </w:numPr>
      <w:tabs>
        <w:tab w:val="clear" w:pos="357"/>
        <w:tab w:val="clear" w:pos="567"/>
      </w:tabs>
      <w:spacing w:after="40"/>
    </w:pPr>
    <w:rPr>
      <w:noProof/>
    </w:rPr>
  </w:style>
  <w:style w:type="paragraph" w:customStyle="1" w:styleId="TableBulletLevel3">
    <w:name w:val="Table Bullet Level 3"/>
    <w:basedOn w:val="TableBulletLevel2"/>
    <w:qFormat/>
    <w:rsid w:val="0068434F"/>
    <w:pPr>
      <w:numPr>
        <w:ilvl w:val="2"/>
      </w:numPr>
    </w:pPr>
  </w:style>
  <w:style w:type="table" w:customStyle="1" w:styleId="TableGrid11">
    <w:name w:val="Table Grid11"/>
    <w:basedOn w:val="TableNormal"/>
    <w:next w:val="TableGrid"/>
    <w:uiPriority w:val="59"/>
    <w:rsid w:val="0068434F"/>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6843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6843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angingindentwhite0">
    <w:name w:val="Table hanging indent white"/>
    <w:basedOn w:val="Normal"/>
    <w:rsid w:val="0068434F"/>
    <w:pPr>
      <w:tabs>
        <w:tab w:val="left" w:pos="357"/>
        <w:tab w:val="left" w:pos="454"/>
      </w:tabs>
      <w:spacing w:before="40" w:after="40" w:line="240" w:lineRule="auto"/>
      <w:ind w:left="340" w:hanging="340"/>
    </w:pPr>
    <w:rPr>
      <w:rFonts w:eastAsia="Calibri"/>
      <w:b/>
      <w:color w:val="C8C9C7" w:themeColor="background2"/>
      <w:sz w:val="20"/>
    </w:rPr>
  </w:style>
  <w:style w:type="paragraph" w:customStyle="1" w:styleId="TableHangingParagraph">
    <w:name w:val="Table Hanging Paragraph"/>
    <w:basedOn w:val="Normal"/>
    <w:link w:val="TableHangingParagraphChar"/>
    <w:qFormat/>
    <w:rsid w:val="0068434F"/>
    <w:pPr>
      <w:tabs>
        <w:tab w:val="left" w:pos="340"/>
      </w:tabs>
      <w:spacing w:before="80" w:after="0" w:line="240" w:lineRule="auto"/>
      <w:ind w:left="340" w:hanging="340"/>
    </w:pPr>
    <w:rPr>
      <w:sz w:val="20"/>
    </w:rPr>
  </w:style>
  <w:style w:type="character" w:customStyle="1" w:styleId="TableHangingParagraphChar">
    <w:name w:val="Table Hanging Paragraph Char"/>
    <w:basedOn w:val="DefaultParagraphFont"/>
    <w:link w:val="TableHangingParagraph"/>
    <w:rsid w:val="0068434F"/>
    <w:rPr>
      <w:rFonts w:ascii="Calibri" w:eastAsia="Times New Roman" w:hAnsi="Calibri" w:cs="Times New Roman"/>
      <w:color w:val="2C2A29" w:themeColor="text2"/>
      <w:sz w:val="20"/>
    </w:rPr>
  </w:style>
  <w:style w:type="paragraph" w:customStyle="1" w:styleId="tableheading">
    <w:name w:val="table heading"/>
    <w:aliases w:val="- table heading,h"/>
    <w:basedOn w:val="Normal"/>
    <w:rsid w:val="0068434F"/>
    <w:pPr>
      <w:spacing w:before="80" w:after="80" w:line="220" w:lineRule="atLeast"/>
    </w:pPr>
    <w:rPr>
      <w:rFonts w:eastAsia="Calibri"/>
      <w:b/>
      <w:sz w:val="20"/>
    </w:rPr>
  </w:style>
  <w:style w:type="paragraph" w:customStyle="1" w:styleId="TableParagraph">
    <w:name w:val="Table Paragraph"/>
    <w:basedOn w:val="Normal"/>
    <w:uiPriority w:val="1"/>
    <w:qFormat/>
    <w:rsid w:val="0068434F"/>
    <w:pPr>
      <w:autoSpaceDE w:val="0"/>
      <w:autoSpaceDN w:val="0"/>
      <w:spacing w:before="33" w:after="0" w:line="240" w:lineRule="auto"/>
      <w:ind w:left="105"/>
    </w:pPr>
    <w:rPr>
      <w:rFonts w:eastAsia="Arial" w:cs="Arial"/>
      <w:lang w:val="en-US"/>
    </w:rPr>
  </w:style>
  <w:style w:type="paragraph" w:customStyle="1" w:styleId="tabletext0">
    <w:name w:val="table text"/>
    <w:aliases w:val="tt"/>
    <w:basedOn w:val="Normal"/>
    <w:rsid w:val="0068434F"/>
    <w:pPr>
      <w:spacing w:before="60" w:after="60" w:line="260" w:lineRule="atLeast"/>
    </w:pPr>
    <w:rPr>
      <w:rFonts w:eastAsia="Calibri"/>
      <w:sz w:val="20"/>
    </w:rPr>
  </w:style>
  <w:style w:type="paragraph" w:styleId="Title">
    <w:name w:val="Title"/>
    <w:basedOn w:val="Normal"/>
    <w:next w:val="Normal"/>
    <w:link w:val="TitleChar"/>
    <w:uiPriority w:val="10"/>
    <w:qFormat/>
    <w:rsid w:val="0068434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434F"/>
    <w:rPr>
      <w:rFonts w:asciiTheme="majorHAnsi" w:eastAsiaTheme="majorEastAsia" w:hAnsiTheme="majorHAnsi" w:cstheme="majorBidi"/>
      <w:color w:val="2C2A29" w:themeColor="text2"/>
      <w:spacing w:val="-10"/>
      <w:kern w:val="28"/>
      <w:sz w:val="56"/>
      <w:szCs w:val="56"/>
    </w:rPr>
  </w:style>
  <w:style w:type="paragraph" w:styleId="TOC3">
    <w:name w:val="toc 3"/>
    <w:basedOn w:val="Normal"/>
    <w:next w:val="Normal"/>
    <w:autoRedefine/>
    <w:uiPriority w:val="39"/>
    <w:unhideWhenUsed/>
    <w:qFormat/>
    <w:rsid w:val="0068434F"/>
    <w:pPr>
      <w:spacing w:after="100"/>
      <w:ind w:left="440"/>
    </w:pPr>
  </w:style>
  <w:style w:type="paragraph" w:styleId="TOCHeading">
    <w:name w:val="TOC Heading"/>
    <w:basedOn w:val="Heading1"/>
    <w:next w:val="Normal"/>
    <w:uiPriority w:val="39"/>
    <w:unhideWhenUsed/>
    <w:qFormat/>
    <w:rsid w:val="0068434F"/>
    <w:pPr>
      <w:spacing w:before="480"/>
      <w:outlineLvl w:val="9"/>
    </w:pPr>
    <w:rPr>
      <w:b/>
      <w:bCs/>
      <w:sz w:val="28"/>
      <w:szCs w:val="28"/>
    </w:rPr>
  </w:style>
  <w:style w:type="character" w:customStyle="1" w:styleId="UnresolvedMention1">
    <w:name w:val="Unresolved Mention1"/>
    <w:basedOn w:val="DefaultParagraphFont"/>
    <w:uiPriority w:val="99"/>
    <w:semiHidden/>
    <w:unhideWhenUsed/>
    <w:rsid w:val="006843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_rels/header1.xml.rels><?xml version="1.0" encoding="UTF-8" standalone="yes"?>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AIPT">
  <a:themeElements>
    <a:clrScheme name="AIPT">
      <a:dk1>
        <a:srgbClr val="747679"/>
      </a:dk1>
      <a:lt1>
        <a:sysClr val="window" lastClr="FFFFFF"/>
      </a:lt1>
      <a:dk2>
        <a:srgbClr val="2C2A29"/>
      </a:dk2>
      <a:lt2>
        <a:srgbClr val="C8C9C7"/>
      </a:lt2>
      <a:accent1>
        <a:srgbClr val="EE7D11"/>
      </a:accent1>
      <a:accent2>
        <a:srgbClr val="88498F"/>
      </a:accent2>
      <a:accent3>
        <a:srgbClr val="D4D2A5"/>
      </a:accent3>
      <a:accent4>
        <a:srgbClr val="306FCC"/>
      </a:accent4>
      <a:accent5>
        <a:srgbClr val="1BA49D"/>
      </a:accent5>
      <a:accent6>
        <a:srgbClr val="86C695"/>
      </a:accent6>
      <a:hlink>
        <a:srgbClr val="2E3192"/>
      </a:hlink>
      <a:folHlink>
        <a:srgbClr val="C54C0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F1D6F-3053-42F3-A9B1-0228E88D069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1168</Words>
  <Characters>6663</Characters>
  <Application>Microsoft Office Word</Application>
  <DocSecurity>8</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Allara Bull</dc:creator>
  <cp:lastModifiedBy>nyoike31@gmail.com</cp:lastModifiedBy>
  <cp:revision>2</cp:revision>
  <cp:lastPrinted>2020-03-10T05:10:00Z</cp:lastPrinted>
  <dcterms:created xsi:type="dcterms:W3CDTF">2020-08-30T17:40:00Z</dcterms:created>
  <dcterms:modified xsi:type="dcterms:W3CDTF">2020-08-30T17:40:00Z</dcterms:modified>
</cp:coreProperties>
</file>